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00D25" w14:textId="4D90DF89" w:rsidR="00691912" w:rsidRPr="00B7493E" w:rsidRDefault="00691912" w:rsidP="009A1F3B">
      <w:pPr>
        <w:spacing w:before="60" w:after="60"/>
        <w:jc w:val="center"/>
        <w:rPr>
          <w:b/>
          <w:bCs/>
          <w:sz w:val="32"/>
          <w:szCs w:val="32"/>
        </w:rPr>
      </w:pPr>
    </w:p>
    <w:p w14:paraId="44B0A3F8" w14:textId="3AA70B85" w:rsidR="00B7493E" w:rsidRDefault="00B7493E" w:rsidP="00B7493E">
      <w:pPr>
        <w:spacing w:before="60" w:after="60"/>
        <w:jc w:val="center"/>
        <w:rPr>
          <w:b/>
          <w:bCs/>
          <w:sz w:val="32"/>
          <w:szCs w:val="32"/>
        </w:rPr>
      </w:pPr>
    </w:p>
    <w:p w14:paraId="3571CAC1" w14:textId="77777777" w:rsidR="00B7493E" w:rsidRPr="00B7493E" w:rsidRDefault="00B7493E" w:rsidP="00B7493E">
      <w:pPr>
        <w:spacing w:before="60" w:after="60"/>
        <w:jc w:val="center"/>
        <w:rPr>
          <w:b/>
          <w:bCs/>
          <w:sz w:val="32"/>
          <w:szCs w:val="32"/>
        </w:rPr>
      </w:pPr>
    </w:p>
    <w:p w14:paraId="58623FB8" w14:textId="001B8417" w:rsidR="00B7493E" w:rsidRPr="00B7493E" w:rsidRDefault="00B7493E" w:rsidP="00B7493E">
      <w:pPr>
        <w:spacing w:before="60" w:after="60"/>
        <w:jc w:val="center"/>
        <w:rPr>
          <w:b/>
          <w:bCs/>
          <w:sz w:val="32"/>
          <w:szCs w:val="32"/>
        </w:rPr>
      </w:pPr>
      <w:r>
        <w:rPr>
          <w:b/>
          <w:bCs/>
          <w:sz w:val="32"/>
          <w:szCs w:val="32"/>
        </w:rPr>
        <w:t xml:space="preserve">PROJET DE </w:t>
      </w:r>
      <w:r w:rsidRPr="00B7493E">
        <w:rPr>
          <w:b/>
          <w:bCs/>
          <w:sz w:val="32"/>
          <w:szCs w:val="32"/>
        </w:rPr>
        <w:t>CONVENTION COLLECTIVE DE TRAVAIL</w:t>
      </w:r>
    </w:p>
    <w:p w14:paraId="3E6E3995" w14:textId="77777777" w:rsidR="00B7493E" w:rsidRPr="00B7493E" w:rsidRDefault="00B7493E" w:rsidP="00B7493E">
      <w:pPr>
        <w:spacing w:before="60" w:after="60"/>
        <w:jc w:val="center"/>
        <w:rPr>
          <w:b/>
          <w:bCs/>
          <w:sz w:val="32"/>
          <w:szCs w:val="32"/>
        </w:rPr>
      </w:pPr>
    </w:p>
    <w:p w14:paraId="4C336B7B" w14:textId="6CBC7354" w:rsidR="00B7493E" w:rsidRPr="00B7493E" w:rsidRDefault="00B7493E" w:rsidP="00B7493E">
      <w:pPr>
        <w:spacing w:before="60" w:after="60"/>
        <w:jc w:val="center"/>
        <w:rPr>
          <w:b/>
          <w:bCs/>
          <w:sz w:val="32"/>
          <w:szCs w:val="32"/>
        </w:rPr>
      </w:pPr>
      <w:r w:rsidRPr="00B7493E">
        <w:rPr>
          <w:b/>
          <w:bCs/>
          <w:sz w:val="32"/>
          <w:szCs w:val="32"/>
        </w:rPr>
        <w:t>ENTRE</w:t>
      </w:r>
    </w:p>
    <w:p w14:paraId="19026FE4" w14:textId="77777777" w:rsidR="00B7493E" w:rsidRPr="00B7493E" w:rsidRDefault="00B7493E" w:rsidP="00B7493E">
      <w:pPr>
        <w:spacing w:before="60" w:after="60"/>
        <w:jc w:val="center"/>
        <w:rPr>
          <w:b/>
          <w:bCs/>
          <w:sz w:val="32"/>
          <w:szCs w:val="32"/>
        </w:rPr>
      </w:pPr>
    </w:p>
    <w:p w14:paraId="0F17239D" w14:textId="77777777" w:rsidR="0051623D" w:rsidRDefault="0051623D" w:rsidP="00B7493E">
      <w:pPr>
        <w:spacing w:before="60" w:after="60"/>
        <w:jc w:val="center"/>
        <w:rPr>
          <w:noProof/>
        </w:rPr>
      </w:pPr>
    </w:p>
    <w:p w14:paraId="6BAF2E44" w14:textId="7931476C" w:rsidR="00B7493E" w:rsidRPr="00B7493E" w:rsidRDefault="00B7493E" w:rsidP="00B7493E">
      <w:pPr>
        <w:spacing w:before="60" w:after="60"/>
        <w:jc w:val="center"/>
        <w:rPr>
          <w:b/>
          <w:bCs/>
          <w:sz w:val="32"/>
          <w:szCs w:val="32"/>
        </w:rPr>
      </w:pPr>
      <w:r w:rsidRPr="00B7493E">
        <w:rPr>
          <w:b/>
          <w:bCs/>
          <w:sz w:val="32"/>
          <w:szCs w:val="32"/>
        </w:rPr>
        <w:t>L'UNIVERSITÉ DU QUÉBEC À RIMOUSKI</w:t>
      </w:r>
    </w:p>
    <w:p w14:paraId="1D46643C" w14:textId="728DE29B" w:rsidR="00B7493E" w:rsidRDefault="000A718A" w:rsidP="00B7493E">
      <w:pPr>
        <w:spacing w:before="60" w:after="60"/>
        <w:jc w:val="center"/>
        <w:rPr>
          <w:b/>
          <w:bCs/>
          <w:sz w:val="32"/>
          <w:szCs w:val="32"/>
        </w:rPr>
      </w:pPr>
      <w:r>
        <w:rPr>
          <w:noProof/>
          <w:lang w:val="fr-FR" w:eastAsia="fr-FR"/>
        </w:rPr>
        <w:drawing>
          <wp:anchor distT="0" distB="0" distL="114300" distR="114300" simplePos="0" relativeHeight="251660288" behindDoc="0" locked="0" layoutInCell="1" allowOverlap="1" wp14:anchorId="495A2A69" wp14:editId="527BF743">
            <wp:simplePos x="0" y="0"/>
            <wp:positionH relativeFrom="margin">
              <wp:posOffset>5158105</wp:posOffset>
            </wp:positionH>
            <wp:positionV relativeFrom="paragraph">
              <wp:posOffset>92075</wp:posOffset>
            </wp:positionV>
            <wp:extent cx="1571625" cy="472440"/>
            <wp:effectExtent l="0" t="0" r="9525"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rotWithShape="1">
                    <a:blip r:embed="rId9" cstate="print">
                      <a:extLst>
                        <a:ext uri="{28A0092B-C50C-407E-A947-70E740481C1C}">
                          <a14:useLocalDpi xmlns:a14="http://schemas.microsoft.com/office/drawing/2010/main" val="0"/>
                        </a:ext>
                        <a:ext uri="{837473B0-CC2E-450A-ABE3-18F120FF3D39}">
                          <a1611:picAttrSrcUrl xmlns:a1611="http://schemas.microsoft.com/office/drawing/2016/11/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10"/>
                        </a:ext>
                      </a:extLst>
                    </a:blip>
                    <a:srcRect b="32979"/>
                    <a:stretch/>
                  </pic:blipFill>
                  <pic:spPr bwMode="auto">
                    <a:xfrm>
                      <a:off x="0" y="0"/>
                      <a:ext cx="1571625" cy="472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59454F" w14:textId="77777777" w:rsidR="000A718A" w:rsidRPr="00B7493E" w:rsidRDefault="000A718A" w:rsidP="00B7493E">
      <w:pPr>
        <w:spacing w:before="60" w:after="60"/>
        <w:jc w:val="center"/>
        <w:rPr>
          <w:b/>
          <w:bCs/>
          <w:sz w:val="32"/>
          <w:szCs w:val="32"/>
        </w:rPr>
      </w:pPr>
    </w:p>
    <w:p w14:paraId="33E3217C" w14:textId="77777777" w:rsidR="00B7493E" w:rsidRPr="00B7493E" w:rsidRDefault="00B7493E" w:rsidP="00B7493E">
      <w:pPr>
        <w:spacing w:before="60" w:after="60"/>
        <w:jc w:val="center"/>
        <w:rPr>
          <w:b/>
          <w:bCs/>
          <w:sz w:val="32"/>
          <w:szCs w:val="32"/>
        </w:rPr>
      </w:pPr>
    </w:p>
    <w:p w14:paraId="3A8EC5B6" w14:textId="78CA7980" w:rsidR="00B7493E" w:rsidRPr="00B7493E" w:rsidRDefault="00B7493E" w:rsidP="00B7493E">
      <w:pPr>
        <w:spacing w:before="60" w:after="60"/>
        <w:jc w:val="center"/>
        <w:rPr>
          <w:b/>
          <w:bCs/>
          <w:sz w:val="32"/>
          <w:szCs w:val="32"/>
        </w:rPr>
      </w:pPr>
      <w:r w:rsidRPr="00B7493E">
        <w:rPr>
          <w:b/>
          <w:bCs/>
          <w:sz w:val="32"/>
          <w:szCs w:val="32"/>
        </w:rPr>
        <w:t>ET</w:t>
      </w:r>
    </w:p>
    <w:p w14:paraId="0AA413E5" w14:textId="2B8872A2" w:rsidR="00B7493E" w:rsidRPr="00B7493E" w:rsidRDefault="00B7493E" w:rsidP="00B7493E">
      <w:pPr>
        <w:spacing w:before="60" w:after="60"/>
        <w:jc w:val="center"/>
        <w:rPr>
          <w:b/>
          <w:bCs/>
          <w:sz w:val="32"/>
          <w:szCs w:val="32"/>
        </w:rPr>
      </w:pPr>
    </w:p>
    <w:p w14:paraId="2CA26980" w14:textId="77777777" w:rsidR="00B7493E" w:rsidRPr="000A718A" w:rsidRDefault="00B7493E" w:rsidP="00B7493E">
      <w:pPr>
        <w:spacing w:before="60" w:after="60"/>
        <w:jc w:val="center"/>
        <w:rPr>
          <w:b/>
          <w:bCs/>
        </w:rPr>
      </w:pPr>
    </w:p>
    <w:p w14:paraId="1243BD3F" w14:textId="77777777" w:rsidR="00B7493E" w:rsidRPr="00B7493E" w:rsidRDefault="00B7493E" w:rsidP="00B7493E">
      <w:pPr>
        <w:spacing w:before="60" w:after="60"/>
        <w:jc w:val="center"/>
        <w:rPr>
          <w:b/>
          <w:bCs/>
          <w:sz w:val="32"/>
          <w:szCs w:val="32"/>
        </w:rPr>
      </w:pPr>
      <w:r w:rsidRPr="00B7493E">
        <w:rPr>
          <w:b/>
          <w:bCs/>
          <w:sz w:val="32"/>
          <w:szCs w:val="32"/>
        </w:rPr>
        <w:t>LE SYNDICAT DES CHARGÉES ET CHARGÉS DE COURS</w:t>
      </w:r>
    </w:p>
    <w:p w14:paraId="4BBFE377" w14:textId="77777777" w:rsidR="00B7493E" w:rsidRPr="00B7493E" w:rsidRDefault="00B7493E" w:rsidP="00B7493E">
      <w:pPr>
        <w:spacing w:before="60" w:after="60"/>
        <w:jc w:val="center"/>
        <w:rPr>
          <w:b/>
          <w:bCs/>
          <w:sz w:val="32"/>
          <w:szCs w:val="32"/>
        </w:rPr>
      </w:pPr>
      <w:r w:rsidRPr="00B7493E">
        <w:rPr>
          <w:b/>
          <w:bCs/>
          <w:sz w:val="32"/>
          <w:szCs w:val="32"/>
        </w:rPr>
        <w:t>DE L'UNIVERSITÉ DU QUÉBEC À RIMOUSKI - CSN</w:t>
      </w:r>
    </w:p>
    <w:p w14:paraId="5903907A" w14:textId="69495FB9" w:rsidR="00B7493E" w:rsidRPr="00B7493E" w:rsidRDefault="0051623D" w:rsidP="00B7493E">
      <w:pPr>
        <w:spacing w:before="60" w:after="60"/>
        <w:jc w:val="center"/>
        <w:rPr>
          <w:b/>
          <w:bCs/>
          <w:sz w:val="32"/>
          <w:szCs w:val="32"/>
        </w:rPr>
      </w:pPr>
      <w:r>
        <w:rPr>
          <w:b/>
          <w:bCs/>
          <w:noProof/>
          <w:sz w:val="32"/>
          <w:szCs w:val="32"/>
          <w:lang w:val="fr-FR" w:eastAsia="fr-FR"/>
        </w:rPr>
        <w:drawing>
          <wp:anchor distT="0" distB="0" distL="114300" distR="114300" simplePos="0" relativeHeight="251658240" behindDoc="1" locked="0" layoutInCell="1" allowOverlap="1" wp14:anchorId="3EEA263B" wp14:editId="243FFF49">
            <wp:simplePos x="0" y="0"/>
            <wp:positionH relativeFrom="margin">
              <wp:posOffset>5200650</wp:posOffset>
            </wp:positionH>
            <wp:positionV relativeFrom="paragraph">
              <wp:posOffset>88265</wp:posOffset>
            </wp:positionV>
            <wp:extent cx="1485900" cy="462591"/>
            <wp:effectExtent l="0" t="0" r="0" b="0"/>
            <wp:wrapNone/>
            <wp:docPr id="5" name="Image 5"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clipart&#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900" cy="462591"/>
                    </a:xfrm>
                    <a:prstGeom prst="rect">
                      <a:avLst/>
                    </a:prstGeom>
                  </pic:spPr>
                </pic:pic>
              </a:graphicData>
            </a:graphic>
            <wp14:sizeRelH relativeFrom="page">
              <wp14:pctWidth>0</wp14:pctWidth>
            </wp14:sizeRelH>
            <wp14:sizeRelV relativeFrom="page">
              <wp14:pctHeight>0</wp14:pctHeight>
            </wp14:sizeRelV>
          </wp:anchor>
        </w:drawing>
      </w:r>
    </w:p>
    <w:p w14:paraId="7D0DE148" w14:textId="73C4CF79" w:rsidR="00B7493E" w:rsidRDefault="00B7493E" w:rsidP="00B7493E">
      <w:pPr>
        <w:spacing w:before="60" w:after="60"/>
        <w:jc w:val="center"/>
        <w:rPr>
          <w:b/>
          <w:bCs/>
          <w:sz w:val="32"/>
          <w:szCs w:val="32"/>
        </w:rPr>
      </w:pPr>
    </w:p>
    <w:p w14:paraId="605844C0" w14:textId="77777777" w:rsidR="000A718A" w:rsidRPr="00B7493E" w:rsidRDefault="000A718A" w:rsidP="00B7493E">
      <w:pPr>
        <w:spacing w:before="60" w:after="60"/>
        <w:jc w:val="center"/>
        <w:rPr>
          <w:b/>
          <w:bCs/>
          <w:sz w:val="32"/>
          <w:szCs w:val="32"/>
        </w:rPr>
      </w:pPr>
    </w:p>
    <w:p w14:paraId="4525CF8E" w14:textId="569842F7" w:rsidR="00B7493E" w:rsidRPr="00B7493E" w:rsidRDefault="00B7493E" w:rsidP="00B7493E">
      <w:pPr>
        <w:spacing w:before="60" w:after="60"/>
        <w:jc w:val="center"/>
        <w:rPr>
          <w:b/>
          <w:bCs/>
          <w:sz w:val="32"/>
          <w:szCs w:val="32"/>
        </w:rPr>
      </w:pPr>
    </w:p>
    <w:p w14:paraId="5B460053" w14:textId="09FFEEEF" w:rsidR="00B7493E" w:rsidRPr="00B7493E" w:rsidRDefault="00B7493E" w:rsidP="00B7493E">
      <w:pPr>
        <w:spacing w:before="60" w:after="60"/>
        <w:jc w:val="center"/>
        <w:rPr>
          <w:b/>
          <w:bCs/>
          <w:sz w:val="32"/>
          <w:szCs w:val="32"/>
        </w:rPr>
      </w:pPr>
      <w:r w:rsidRPr="00B7493E">
        <w:rPr>
          <w:b/>
          <w:bCs/>
          <w:sz w:val="32"/>
          <w:szCs w:val="32"/>
        </w:rPr>
        <w:t>2021 - XXXX</w:t>
      </w:r>
    </w:p>
    <w:p w14:paraId="47B95EE8" w14:textId="2F4A9515" w:rsidR="00B7493E" w:rsidRPr="00677371" w:rsidRDefault="00B7493E" w:rsidP="00677371">
      <w:pPr>
        <w:spacing w:before="60" w:after="60"/>
        <w:sectPr w:rsidR="00B7493E" w:rsidRPr="00677371" w:rsidSect="00B7493E">
          <w:pgSz w:w="20160" w:h="12240" w:orient="landscape" w:code="5"/>
          <w:pgMar w:top="720" w:right="720" w:bottom="720" w:left="720" w:header="708" w:footer="708" w:gutter="0"/>
          <w:pgBorders w:offsetFrom="page">
            <w:top w:val="thinThickThinSmallGap" w:sz="36" w:space="24" w:color="auto"/>
            <w:left w:val="thinThickThinSmallGap" w:sz="36" w:space="24" w:color="auto"/>
            <w:bottom w:val="thinThickThinSmallGap" w:sz="36" w:space="24" w:color="auto"/>
            <w:right w:val="thinThickThinSmallGap" w:sz="36" w:space="24" w:color="auto"/>
          </w:pgBorders>
          <w:cols w:space="708"/>
          <w:docGrid w:linePitch="360"/>
        </w:sectPr>
      </w:pPr>
    </w:p>
    <w:sdt>
      <w:sdtPr>
        <w:rPr>
          <w:rFonts w:asciiTheme="minorHAnsi" w:eastAsiaTheme="minorHAnsi" w:hAnsiTheme="minorHAnsi" w:cstheme="minorBidi"/>
          <w:color w:val="auto"/>
          <w:sz w:val="22"/>
          <w:szCs w:val="22"/>
          <w:lang w:val="fr-FR" w:eastAsia="en-US"/>
        </w:rPr>
        <w:id w:val="1699270679"/>
        <w:docPartObj>
          <w:docPartGallery w:val="Table of Contents"/>
          <w:docPartUnique/>
        </w:docPartObj>
      </w:sdtPr>
      <w:sdtEndPr>
        <w:rPr>
          <w:b/>
          <w:bCs/>
        </w:rPr>
      </w:sdtEndPr>
      <w:sdtContent>
        <w:p w14:paraId="46E9A2EA" w14:textId="77777777" w:rsidR="00405946" w:rsidRPr="00405946" w:rsidRDefault="00405946" w:rsidP="00405946">
          <w:pPr>
            <w:pStyle w:val="En-ttedetabledesmatires"/>
            <w:jc w:val="center"/>
            <w:rPr>
              <w:b/>
              <w:bCs/>
              <w:color w:val="auto"/>
            </w:rPr>
          </w:pPr>
          <w:r w:rsidRPr="00405946">
            <w:rPr>
              <w:b/>
              <w:bCs/>
              <w:color w:val="auto"/>
              <w:lang w:val="fr-FR"/>
            </w:rPr>
            <w:t>Table des matières</w:t>
          </w:r>
        </w:p>
        <w:p w14:paraId="07CD7FE4" w14:textId="77777777" w:rsidR="00405946" w:rsidRDefault="00405946">
          <w:pPr>
            <w:pStyle w:val="En-ttedetabledesmatires"/>
            <w:rPr>
              <w:lang w:val="fr-FR"/>
            </w:rPr>
          </w:pPr>
        </w:p>
        <w:p w14:paraId="7ACB059D" w14:textId="1530AF9B" w:rsidR="00405946" w:rsidRPr="00405946" w:rsidRDefault="00405946" w:rsidP="00405946">
          <w:pPr>
            <w:rPr>
              <w:lang w:val="fr-FR" w:eastAsia="fr-CA"/>
            </w:rPr>
            <w:sectPr w:rsidR="00405946" w:rsidRPr="00405946" w:rsidSect="00A46983">
              <w:pgSz w:w="20160" w:h="12240" w:orient="landscape" w:code="5"/>
              <w:pgMar w:top="720" w:right="720" w:bottom="720" w:left="720" w:header="708" w:footer="708" w:gutter="0"/>
              <w:cols w:space="708"/>
              <w:docGrid w:linePitch="360"/>
            </w:sectPr>
          </w:pPr>
        </w:p>
        <w:p w14:paraId="1F19A43D" w14:textId="465192AA" w:rsidR="00405946" w:rsidRDefault="00405946">
          <w:pPr>
            <w:pStyle w:val="TM1"/>
            <w:tabs>
              <w:tab w:val="right" w:leader="dot" w:pos="18710"/>
            </w:tabs>
            <w:rPr>
              <w:noProof/>
            </w:rPr>
          </w:pPr>
          <w:r>
            <w:lastRenderedPageBreak/>
            <w:fldChar w:fldCharType="begin"/>
          </w:r>
          <w:r>
            <w:instrText xml:space="preserve"> TOC \o "1-3" \h \z \u </w:instrText>
          </w:r>
          <w:r>
            <w:fldChar w:fldCharType="separate"/>
          </w:r>
          <w:hyperlink w:anchor="_Toc73627914" w:history="1">
            <w:r w:rsidRPr="0090674E">
              <w:rPr>
                <w:rStyle w:val="Lienhypertexte"/>
                <w:noProof/>
              </w:rPr>
              <w:t>ARTICLE 1: DÉFINITIONS</w:t>
            </w:r>
            <w:r>
              <w:rPr>
                <w:noProof/>
                <w:webHidden/>
              </w:rPr>
              <w:tab/>
            </w:r>
            <w:r>
              <w:rPr>
                <w:noProof/>
                <w:webHidden/>
              </w:rPr>
              <w:fldChar w:fldCharType="begin"/>
            </w:r>
            <w:r>
              <w:rPr>
                <w:noProof/>
                <w:webHidden/>
              </w:rPr>
              <w:instrText xml:space="preserve"> PAGEREF _Toc73627914 \h </w:instrText>
            </w:r>
            <w:r>
              <w:rPr>
                <w:noProof/>
                <w:webHidden/>
              </w:rPr>
            </w:r>
            <w:r>
              <w:rPr>
                <w:noProof/>
                <w:webHidden/>
              </w:rPr>
              <w:fldChar w:fldCharType="separate"/>
            </w:r>
            <w:r w:rsidR="0051623D">
              <w:rPr>
                <w:noProof/>
                <w:webHidden/>
              </w:rPr>
              <w:t>4</w:t>
            </w:r>
            <w:r>
              <w:rPr>
                <w:noProof/>
                <w:webHidden/>
              </w:rPr>
              <w:fldChar w:fldCharType="end"/>
            </w:r>
          </w:hyperlink>
        </w:p>
        <w:p w14:paraId="35BE7A53" w14:textId="07738E86" w:rsidR="00405946" w:rsidRDefault="00EC27F2">
          <w:pPr>
            <w:pStyle w:val="TM1"/>
            <w:tabs>
              <w:tab w:val="right" w:leader="dot" w:pos="18710"/>
            </w:tabs>
            <w:rPr>
              <w:noProof/>
            </w:rPr>
          </w:pPr>
          <w:hyperlink w:anchor="_Toc73627915" w:history="1">
            <w:r w:rsidR="00405946" w:rsidRPr="0090674E">
              <w:rPr>
                <w:rStyle w:val="Lienhypertexte"/>
                <w:noProof/>
              </w:rPr>
              <w:t>ARTICLE 2: DISPOSITIONS GÉNÉRALES</w:t>
            </w:r>
            <w:r w:rsidR="00405946">
              <w:rPr>
                <w:noProof/>
                <w:webHidden/>
              </w:rPr>
              <w:tab/>
            </w:r>
            <w:r w:rsidR="00405946">
              <w:rPr>
                <w:noProof/>
                <w:webHidden/>
              </w:rPr>
              <w:fldChar w:fldCharType="begin"/>
            </w:r>
            <w:r w:rsidR="00405946">
              <w:rPr>
                <w:noProof/>
                <w:webHidden/>
              </w:rPr>
              <w:instrText xml:space="preserve"> PAGEREF _Toc73627915 \h </w:instrText>
            </w:r>
            <w:r w:rsidR="00405946">
              <w:rPr>
                <w:noProof/>
                <w:webHidden/>
              </w:rPr>
            </w:r>
            <w:r w:rsidR="00405946">
              <w:rPr>
                <w:noProof/>
                <w:webHidden/>
              </w:rPr>
              <w:fldChar w:fldCharType="separate"/>
            </w:r>
            <w:r w:rsidR="0051623D">
              <w:rPr>
                <w:noProof/>
                <w:webHidden/>
              </w:rPr>
              <w:t>21</w:t>
            </w:r>
            <w:r w:rsidR="00405946">
              <w:rPr>
                <w:noProof/>
                <w:webHidden/>
              </w:rPr>
              <w:fldChar w:fldCharType="end"/>
            </w:r>
          </w:hyperlink>
        </w:p>
        <w:p w14:paraId="67678489" w14:textId="6CFFEFF0" w:rsidR="00405946" w:rsidRDefault="00EC27F2">
          <w:pPr>
            <w:pStyle w:val="TM1"/>
            <w:tabs>
              <w:tab w:val="right" w:leader="dot" w:pos="18710"/>
            </w:tabs>
            <w:rPr>
              <w:noProof/>
            </w:rPr>
          </w:pPr>
          <w:hyperlink w:anchor="_Toc73627916" w:history="1">
            <w:r w:rsidR="00405946" w:rsidRPr="0090674E">
              <w:rPr>
                <w:rStyle w:val="Lienhypertexte"/>
                <w:noProof/>
              </w:rPr>
              <w:t>ARTICLE 3: RECONNAISSANCE SYNDICALE</w:t>
            </w:r>
            <w:r w:rsidR="00405946">
              <w:rPr>
                <w:noProof/>
                <w:webHidden/>
              </w:rPr>
              <w:tab/>
            </w:r>
            <w:r w:rsidR="00405946">
              <w:rPr>
                <w:noProof/>
                <w:webHidden/>
              </w:rPr>
              <w:fldChar w:fldCharType="begin"/>
            </w:r>
            <w:r w:rsidR="00405946">
              <w:rPr>
                <w:noProof/>
                <w:webHidden/>
              </w:rPr>
              <w:instrText xml:space="preserve"> PAGEREF _Toc73627916 \h </w:instrText>
            </w:r>
            <w:r w:rsidR="00405946">
              <w:rPr>
                <w:noProof/>
                <w:webHidden/>
              </w:rPr>
            </w:r>
            <w:r w:rsidR="00405946">
              <w:rPr>
                <w:noProof/>
                <w:webHidden/>
              </w:rPr>
              <w:fldChar w:fldCharType="separate"/>
            </w:r>
            <w:r w:rsidR="0051623D">
              <w:rPr>
                <w:noProof/>
                <w:webHidden/>
              </w:rPr>
              <w:t>24</w:t>
            </w:r>
            <w:r w:rsidR="00405946">
              <w:rPr>
                <w:noProof/>
                <w:webHidden/>
              </w:rPr>
              <w:fldChar w:fldCharType="end"/>
            </w:r>
          </w:hyperlink>
        </w:p>
        <w:p w14:paraId="0954796E" w14:textId="1651D9FB" w:rsidR="00405946" w:rsidRDefault="00EC27F2">
          <w:pPr>
            <w:pStyle w:val="TM1"/>
            <w:tabs>
              <w:tab w:val="right" w:leader="dot" w:pos="18710"/>
            </w:tabs>
            <w:rPr>
              <w:noProof/>
            </w:rPr>
          </w:pPr>
          <w:hyperlink w:anchor="_Toc73627917" w:history="1">
            <w:r w:rsidR="00405946" w:rsidRPr="0090674E">
              <w:rPr>
                <w:rStyle w:val="Lienhypertexte"/>
                <w:noProof/>
              </w:rPr>
              <w:t>ARTICLE 4: REPRÉSENTATION</w:t>
            </w:r>
            <w:r w:rsidR="00405946">
              <w:rPr>
                <w:noProof/>
                <w:webHidden/>
              </w:rPr>
              <w:tab/>
            </w:r>
            <w:r w:rsidR="00405946">
              <w:rPr>
                <w:noProof/>
                <w:webHidden/>
              </w:rPr>
              <w:fldChar w:fldCharType="begin"/>
            </w:r>
            <w:r w:rsidR="00405946">
              <w:rPr>
                <w:noProof/>
                <w:webHidden/>
              </w:rPr>
              <w:instrText xml:space="preserve"> PAGEREF _Toc73627917 \h </w:instrText>
            </w:r>
            <w:r w:rsidR="00405946">
              <w:rPr>
                <w:noProof/>
                <w:webHidden/>
              </w:rPr>
            </w:r>
            <w:r w:rsidR="00405946">
              <w:rPr>
                <w:noProof/>
                <w:webHidden/>
              </w:rPr>
              <w:fldChar w:fldCharType="separate"/>
            </w:r>
            <w:r w:rsidR="0051623D">
              <w:rPr>
                <w:noProof/>
                <w:webHidden/>
              </w:rPr>
              <w:t>38</w:t>
            </w:r>
            <w:r w:rsidR="00405946">
              <w:rPr>
                <w:noProof/>
                <w:webHidden/>
              </w:rPr>
              <w:fldChar w:fldCharType="end"/>
            </w:r>
          </w:hyperlink>
        </w:p>
        <w:p w14:paraId="08C31588" w14:textId="4EA037BF" w:rsidR="00405946" w:rsidRDefault="00EC27F2">
          <w:pPr>
            <w:pStyle w:val="TM1"/>
            <w:tabs>
              <w:tab w:val="right" w:leader="dot" w:pos="18710"/>
            </w:tabs>
            <w:rPr>
              <w:noProof/>
            </w:rPr>
          </w:pPr>
          <w:hyperlink w:anchor="_Toc73627918" w:history="1">
            <w:r w:rsidR="00405946" w:rsidRPr="0090674E">
              <w:rPr>
                <w:rStyle w:val="Lienhypertexte"/>
                <w:noProof/>
              </w:rPr>
              <w:t>ARTICLE 5: RÉGIME SYNDICAL</w:t>
            </w:r>
            <w:r w:rsidR="00405946">
              <w:rPr>
                <w:noProof/>
                <w:webHidden/>
              </w:rPr>
              <w:tab/>
            </w:r>
            <w:r w:rsidR="00405946">
              <w:rPr>
                <w:noProof/>
                <w:webHidden/>
              </w:rPr>
              <w:fldChar w:fldCharType="begin"/>
            </w:r>
            <w:r w:rsidR="00405946">
              <w:rPr>
                <w:noProof/>
                <w:webHidden/>
              </w:rPr>
              <w:instrText xml:space="preserve"> PAGEREF _Toc73627918 \h </w:instrText>
            </w:r>
            <w:r w:rsidR="00405946">
              <w:rPr>
                <w:noProof/>
                <w:webHidden/>
              </w:rPr>
            </w:r>
            <w:r w:rsidR="00405946">
              <w:rPr>
                <w:noProof/>
                <w:webHidden/>
              </w:rPr>
              <w:fldChar w:fldCharType="separate"/>
            </w:r>
            <w:r w:rsidR="0051623D">
              <w:rPr>
                <w:noProof/>
                <w:webHidden/>
              </w:rPr>
              <w:t>47</w:t>
            </w:r>
            <w:r w:rsidR="00405946">
              <w:rPr>
                <w:noProof/>
                <w:webHidden/>
              </w:rPr>
              <w:fldChar w:fldCharType="end"/>
            </w:r>
          </w:hyperlink>
        </w:p>
        <w:p w14:paraId="3F1DA818" w14:textId="30B8ED44" w:rsidR="00405946" w:rsidRDefault="00EC27F2">
          <w:pPr>
            <w:pStyle w:val="TM1"/>
            <w:tabs>
              <w:tab w:val="right" w:leader="dot" w:pos="18710"/>
            </w:tabs>
            <w:rPr>
              <w:noProof/>
            </w:rPr>
          </w:pPr>
          <w:hyperlink w:anchor="_Toc73627919" w:history="1">
            <w:r w:rsidR="00405946" w:rsidRPr="0090674E">
              <w:rPr>
                <w:rStyle w:val="Lienhypertexte"/>
                <w:noProof/>
              </w:rPr>
              <w:t>ARTICLE 6: LIBERTE POLITIQUE ET ACADEMIQUE, INTERDIT DE DISCRIMINATION ET DE HARCÈLEMENT PSYCHOLOGIQUE</w:t>
            </w:r>
            <w:r w:rsidR="00405946">
              <w:rPr>
                <w:noProof/>
                <w:webHidden/>
              </w:rPr>
              <w:tab/>
            </w:r>
            <w:r w:rsidR="00405946">
              <w:rPr>
                <w:noProof/>
                <w:webHidden/>
              </w:rPr>
              <w:fldChar w:fldCharType="begin"/>
            </w:r>
            <w:r w:rsidR="00405946">
              <w:rPr>
                <w:noProof/>
                <w:webHidden/>
              </w:rPr>
              <w:instrText xml:space="preserve"> PAGEREF _Toc73627919 \h </w:instrText>
            </w:r>
            <w:r w:rsidR="00405946">
              <w:rPr>
                <w:noProof/>
                <w:webHidden/>
              </w:rPr>
            </w:r>
            <w:r w:rsidR="00405946">
              <w:rPr>
                <w:noProof/>
                <w:webHidden/>
              </w:rPr>
              <w:fldChar w:fldCharType="separate"/>
            </w:r>
            <w:r w:rsidR="0051623D">
              <w:rPr>
                <w:noProof/>
                <w:webHidden/>
              </w:rPr>
              <w:t>50</w:t>
            </w:r>
            <w:r w:rsidR="00405946">
              <w:rPr>
                <w:noProof/>
                <w:webHidden/>
              </w:rPr>
              <w:fldChar w:fldCharType="end"/>
            </w:r>
          </w:hyperlink>
        </w:p>
        <w:p w14:paraId="6FC68891" w14:textId="782A688C" w:rsidR="00405946" w:rsidRDefault="00EC27F2">
          <w:pPr>
            <w:pStyle w:val="TM1"/>
            <w:tabs>
              <w:tab w:val="right" w:leader="dot" w:pos="18710"/>
            </w:tabs>
            <w:rPr>
              <w:noProof/>
            </w:rPr>
          </w:pPr>
          <w:hyperlink w:anchor="_Toc73627920" w:history="1">
            <w:r w:rsidR="00405946" w:rsidRPr="0090674E">
              <w:rPr>
                <w:rStyle w:val="Lienhypertexte"/>
                <w:noProof/>
              </w:rPr>
              <w:t>ARTICLE 7: EXIGENCES DE QUALIFICATION POUR L'ENSEIGNEMENT</w:t>
            </w:r>
            <w:r w:rsidR="00405946">
              <w:rPr>
                <w:noProof/>
                <w:webHidden/>
              </w:rPr>
              <w:tab/>
            </w:r>
            <w:r w:rsidR="00405946">
              <w:rPr>
                <w:noProof/>
                <w:webHidden/>
              </w:rPr>
              <w:fldChar w:fldCharType="begin"/>
            </w:r>
            <w:r w:rsidR="00405946">
              <w:rPr>
                <w:noProof/>
                <w:webHidden/>
              </w:rPr>
              <w:instrText xml:space="preserve"> PAGEREF _Toc73627920 \h </w:instrText>
            </w:r>
            <w:r w:rsidR="00405946">
              <w:rPr>
                <w:noProof/>
                <w:webHidden/>
              </w:rPr>
            </w:r>
            <w:r w:rsidR="00405946">
              <w:rPr>
                <w:noProof/>
                <w:webHidden/>
              </w:rPr>
              <w:fldChar w:fldCharType="separate"/>
            </w:r>
            <w:r w:rsidR="0051623D">
              <w:rPr>
                <w:noProof/>
                <w:webHidden/>
              </w:rPr>
              <w:t>55</w:t>
            </w:r>
            <w:r w:rsidR="00405946">
              <w:rPr>
                <w:noProof/>
                <w:webHidden/>
              </w:rPr>
              <w:fldChar w:fldCharType="end"/>
            </w:r>
          </w:hyperlink>
        </w:p>
        <w:p w14:paraId="2E721970" w14:textId="3E86F38C" w:rsidR="00405946" w:rsidRDefault="00EC27F2">
          <w:pPr>
            <w:pStyle w:val="TM1"/>
            <w:tabs>
              <w:tab w:val="right" w:leader="dot" w:pos="18710"/>
            </w:tabs>
            <w:rPr>
              <w:noProof/>
            </w:rPr>
          </w:pPr>
          <w:hyperlink w:anchor="_Toc73627921" w:history="1">
            <w:r w:rsidR="00405946" w:rsidRPr="0090674E">
              <w:rPr>
                <w:rStyle w:val="Lienhypertexte"/>
                <w:noProof/>
              </w:rPr>
              <w:t>ARTICLE 8: LISTE DE POINTAGE</w:t>
            </w:r>
            <w:r w:rsidR="00405946">
              <w:rPr>
                <w:noProof/>
                <w:webHidden/>
              </w:rPr>
              <w:tab/>
            </w:r>
            <w:r w:rsidR="00405946">
              <w:rPr>
                <w:noProof/>
                <w:webHidden/>
              </w:rPr>
              <w:fldChar w:fldCharType="begin"/>
            </w:r>
            <w:r w:rsidR="00405946">
              <w:rPr>
                <w:noProof/>
                <w:webHidden/>
              </w:rPr>
              <w:instrText xml:space="preserve"> PAGEREF _Toc73627921 \h </w:instrText>
            </w:r>
            <w:r w:rsidR="00405946">
              <w:rPr>
                <w:noProof/>
                <w:webHidden/>
              </w:rPr>
            </w:r>
            <w:r w:rsidR="00405946">
              <w:rPr>
                <w:noProof/>
                <w:webHidden/>
              </w:rPr>
              <w:fldChar w:fldCharType="separate"/>
            </w:r>
            <w:r w:rsidR="0051623D">
              <w:rPr>
                <w:noProof/>
                <w:webHidden/>
              </w:rPr>
              <w:t>86</w:t>
            </w:r>
            <w:r w:rsidR="00405946">
              <w:rPr>
                <w:noProof/>
                <w:webHidden/>
              </w:rPr>
              <w:fldChar w:fldCharType="end"/>
            </w:r>
          </w:hyperlink>
        </w:p>
        <w:p w14:paraId="6A46B3C7" w14:textId="01A75AD1" w:rsidR="00405946" w:rsidRDefault="00EC27F2">
          <w:pPr>
            <w:pStyle w:val="TM1"/>
            <w:tabs>
              <w:tab w:val="right" w:leader="dot" w:pos="18710"/>
            </w:tabs>
            <w:rPr>
              <w:noProof/>
            </w:rPr>
          </w:pPr>
          <w:hyperlink w:anchor="_Toc73627922" w:history="1">
            <w:r w:rsidR="00405946" w:rsidRPr="0090674E">
              <w:rPr>
                <w:rStyle w:val="Lienhypertexte"/>
                <w:noProof/>
              </w:rPr>
              <w:t>ARTICLE 9: RÉPARTITION DES CHARGES DE COURS</w:t>
            </w:r>
            <w:r w:rsidR="00405946">
              <w:rPr>
                <w:noProof/>
                <w:webHidden/>
              </w:rPr>
              <w:tab/>
            </w:r>
            <w:r w:rsidR="00405946">
              <w:rPr>
                <w:noProof/>
                <w:webHidden/>
              </w:rPr>
              <w:fldChar w:fldCharType="begin"/>
            </w:r>
            <w:r w:rsidR="00405946">
              <w:rPr>
                <w:noProof/>
                <w:webHidden/>
              </w:rPr>
              <w:instrText xml:space="preserve"> PAGEREF _Toc73627922 \h </w:instrText>
            </w:r>
            <w:r w:rsidR="00405946">
              <w:rPr>
                <w:noProof/>
                <w:webHidden/>
              </w:rPr>
            </w:r>
            <w:r w:rsidR="00405946">
              <w:rPr>
                <w:noProof/>
                <w:webHidden/>
              </w:rPr>
              <w:fldChar w:fldCharType="separate"/>
            </w:r>
            <w:r w:rsidR="0051623D">
              <w:rPr>
                <w:noProof/>
                <w:webHidden/>
              </w:rPr>
              <w:t>100</w:t>
            </w:r>
            <w:r w:rsidR="00405946">
              <w:rPr>
                <w:noProof/>
                <w:webHidden/>
              </w:rPr>
              <w:fldChar w:fldCharType="end"/>
            </w:r>
          </w:hyperlink>
        </w:p>
        <w:p w14:paraId="356BCE2F" w14:textId="021762F3" w:rsidR="00405946" w:rsidRDefault="00EC27F2">
          <w:pPr>
            <w:pStyle w:val="TM2"/>
            <w:tabs>
              <w:tab w:val="right" w:leader="dot" w:pos="18710"/>
            </w:tabs>
            <w:rPr>
              <w:noProof/>
            </w:rPr>
          </w:pPr>
          <w:hyperlink w:anchor="_Toc73627923" w:history="1">
            <w:r w:rsidR="00405946" w:rsidRPr="0090674E">
              <w:rPr>
                <w:rStyle w:val="Lienhypertexte"/>
                <w:noProof/>
              </w:rPr>
              <w:t>RÉSERVE</w:t>
            </w:r>
            <w:r w:rsidR="00405946">
              <w:rPr>
                <w:noProof/>
                <w:webHidden/>
              </w:rPr>
              <w:tab/>
            </w:r>
            <w:r w:rsidR="00405946">
              <w:rPr>
                <w:noProof/>
                <w:webHidden/>
              </w:rPr>
              <w:fldChar w:fldCharType="begin"/>
            </w:r>
            <w:r w:rsidR="00405946">
              <w:rPr>
                <w:noProof/>
                <w:webHidden/>
              </w:rPr>
              <w:instrText xml:space="preserve"> PAGEREF _Toc73627923 \h </w:instrText>
            </w:r>
            <w:r w:rsidR="00405946">
              <w:rPr>
                <w:noProof/>
                <w:webHidden/>
              </w:rPr>
            </w:r>
            <w:r w:rsidR="00405946">
              <w:rPr>
                <w:noProof/>
                <w:webHidden/>
              </w:rPr>
              <w:fldChar w:fldCharType="separate"/>
            </w:r>
            <w:r w:rsidR="0051623D">
              <w:rPr>
                <w:noProof/>
                <w:webHidden/>
              </w:rPr>
              <w:t>102</w:t>
            </w:r>
            <w:r w:rsidR="00405946">
              <w:rPr>
                <w:noProof/>
                <w:webHidden/>
              </w:rPr>
              <w:fldChar w:fldCharType="end"/>
            </w:r>
          </w:hyperlink>
        </w:p>
        <w:p w14:paraId="03D1A257" w14:textId="4BE9EA04" w:rsidR="00405946" w:rsidRDefault="00EC27F2">
          <w:pPr>
            <w:pStyle w:val="TM2"/>
            <w:tabs>
              <w:tab w:val="right" w:leader="dot" w:pos="18710"/>
            </w:tabs>
            <w:rPr>
              <w:noProof/>
            </w:rPr>
          </w:pPr>
          <w:hyperlink w:anchor="_Toc73627924" w:history="1">
            <w:r w:rsidR="00405946" w:rsidRPr="0090674E">
              <w:rPr>
                <w:rStyle w:val="Lienhypertexte"/>
                <w:noProof/>
              </w:rPr>
              <w:t>AFFICHAGE</w:t>
            </w:r>
            <w:r w:rsidR="00405946">
              <w:rPr>
                <w:noProof/>
                <w:webHidden/>
              </w:rPr>
              <w:tab/>
            </w:r>
            <w:r w:rsidR="00405946">
              <w:rPr>
                <w:noProof/>
                <w:webHidden/>
              </w:rPr>
              <w:fldChar w:fldCharType="begin"/>
            </w:r>
            <w:r w:rsidR="00405946">
              <w:rPr>
                <w:noProof/>
                <w:webHidden/>
              </w:rPr>
              <w:instrText xml:space="preserve"> PAGEREF _Toc73627924 \h </w:instrText>
            </w:r>
            <w:r w:rsidR="00405946">
              <w:rPr>
                <w:noProof/>
                <w:webHidden/>
              </w:rPr>
            </w:r>
            <w:r w:rsidR="00405946">
              <w:rPr>
                <w:noProof/>
                <w:webHidden/>
              </w:rPr>
              <w:fldChar w:fldCharType="separate"/>
            </w:r>
            <w:r w:rsidR="0051623D">
              <w:rPr>
                <w:noProof/>
                <w:webHidden/>
              </w:rPr>
              <w:t>108</w:t>
            </w:r>
            <w:r w:rsidR="00405946">
              <w:rPr>
                <w:noProof/>
                <w:webHidden/>
              </w:rPr>
              <w:fldChar w:fldCharType="end"/>
            </w:r>
          </w:hyperlink>
        </w:p>
        <w:p w14:paraId="1C4D9F1A" w14:textId="5115A8CE" w:rsidR="00405946" w:rsidRDefault="00EC27F2">
          <w:pPr>
            <w:pStyle w:val="TM2"/>
            <w:tabs>
              <w:tab w:val="right" w:leader="dot" w:pos="18710"/>
            </w:tabs>
            <w:rPr>
              <w:noProof/>
            </w:rPr>
          </w:pPr>
          <w:hyperlink w:anchor="_Toc73627925" w:history="1">
            <w:r w:rsidR="00405946" w:rsidRPr="0090674E">
              <w:rPr>
                <w:rStyle w:val="Lienhypertexte"/>
                <w:noProof/>
              </w:rPr>
              <w:t>CANDIDATURE</w:t>
            </w:r>
            <w:r w:rsidR="00405946">
              <w:rPr>
                <w:noProof/>
                <w:webHidden/>
              </w:rPr>
              <w:tab/>
            </w:r>
            <w:r w:rsidR="00405946">
              <w:rPr>
                <w:noProof/>
                <w:webHidden/>
              </w:rPr>
              <w:fldChar w:fldCharType="begin"/>
            </w:r>
            <w:r w:rsidR="00405946">
              <w:rPr>
                <w:noProof/>
                <w:webHidden/>
              </w:rPr>
              <w:instrText xml:space="preserve"> PAGEREF _Toc73627925 \h </w:instrText>
            </w:r>
            <w:r w:rsidR="00405946">
              <w:rPr>
                <w:noProof/>
                <w:webHidden/>
              </w:rPr>
            </w:r>
            <w:r w:rsidR="00405946">
              <w:rPr>
                <w:noProof/>
                <w:webHidden/>
              </w:rPr>
              <w:fldChar w:fldCharType="separate"/>
            </w:r>
            <w:r w:rsidR="0051623D">
              <w:rPr>
                <w:noProof/>
                <w:webHidden/>
              </w:rPr>
              <w:t>112</w:t>
            </w:r>
            <w:r w:rsidR="00405946">
              <w:rPr>
                <w:noProof/>
                <w:webHidden/>
              </w:rPr>
              <w:fldChar w:fldCharType="end"/>
            </w:r>
          </w:hyperlink>
        </w:p>
        <w:p w14:paraId="68DD6476" w14:textId="76D75937" w:rsidR="00405946" w:rsidRDefault="00EC27F2">
          <w:pPr>
            <w:pStyle w:val="TM2"/>
            <w:tabs>
              <w:tab w:val="right" w:leader="dot" w:pos="18710"/>
            </w:tabs>
            <w:rPr>
              <w:noProof/>
            </w:rPr>
          </w:pPr>
          <w:hyperlink w:anchor="_Toc73627926" w:history="1">
            <w:r w:rsidR="00405946" w:rsidRPr="0090674E">
              <w:rPr>
                <w:rStyle w:val="Lienhypertexte"/>
                <w:noProof/>
              </w:rPr>
              <w:t>LISTE D'ÉLIGIBILITÉ</w:t>
            </w:r>
            <w:r w:rsidR="00405946">
              <w:rPr>
                <w:noProof/>
                <w:webHidden/>
              </w:rPr>
              <w:tab/>
            </w:r>
            <w:r w:rsidR="00405946">
              <w:rPr>
                <w:noProof/>
                <w:webHidden/>
              </w:rPr>
              <w:fldChar w:fldCharType="begin"/>
            </w:r>
            <w:r w:rsidR="00405946">
              <w:rPr>
                <w:noProof/>
                <w:webHidden/>
              </w:rPr>
              <w:instrText xml:space="preserve"> PAGEREF _Toc73627926 \h </w:instrText>
            </w:r>
            <w:r w:rsidR="00405946">
              <w:rPr>
                <w:noProof/>
                <w:webHidden/>
              </w:rPr>
            </w:r>
            <w:r w:rsidR="00405946">
              <w:rPr>
                <w:noProof/>
                <w:webHidden/>
              </w:rPr>
              <w:fldChar w:fldCharType="separate"/>
            </w:r>
            <w:r w:rsidR="0051623D">
              <w:rPr>
                <w:noProof/>
                <w:webHidden/>
              </w:rPr>
              <w:t>115</w:t>
            </w:r>
            <w:r w:rsidR="00405946">
              <w:rPr>
                <w:noProof/>
                <w:webHidden/>
              </w:rPr>
              <w:fldChar w:fldCharType="end"/>
            </w:r>
          </w:hyperlink>
        </w:p>
        <w:p w14:paraId="1063EFAB" w14:textId="4964FF71" w:rsidR="00405946" w:rsidRDefault="00EC27F2">
          <w:pPr>
            <w:pStyle w:val="TM2"/>
            <w:tabs>
              <w:tab w:val="right" w:leader="dot" w:pos="18710"/>
            </w:tabs>
            <w:rPr>
              <w:noProof/>
            </w:rPr>
          </w:pPr>
          <w:hyperlink w:anchor="_Toc73627927" w:history="1">
            <w:r w:rsidR="00405946" w:rsidRPr="0090674E">
              <w:rPr>
                <w:rStyle w:val="Lienhypertexte"/>
                <w:noProof/>
              </w:rPr>
              <w:t>ATTRIBUTION DES CHARGES DE COURS</w:t>
            </w:r>
            <w:r w:rsidR="00405946">
              <w:rPr>
                <w:noProof/>
                <w:webHidden/>
              </w:rPr>
              <w:tab/>
            </w:r>
            <w:r w:rsidR="00405946">
              <w:rPr>
                <w:noProof/>
                <w:webHidden/>
              </w:rPr>
              <w:fldChar w:fldCharType="begin"/>
            </w:r>
            <w:r w:rsidR="00405946">
              <w:rPr>
                <w:noProof/>
                <w:webHidden/>
              </w:rPr>
              <w:instrText xml:space="preserve"> PAGEREF _Toc73627927 \h </w:instrText>
            </w:r>
            <w:r w:rsidR="00405946">
              <w:rPr>
                <w:noProof/>
                <w:webHidden/>
              </w:rPr>
            </w:r>
            <w:r w:rsidR="00405946">
              <w:rPr>
                <w:noProof/>
                <w:webHidden/>
              </w:rPr>
              <w:fldChar w:fldCharType="separate"/>
            </w:r>
            <w:r w:rsidR="0051623D">
              <w:rPr>
                <w:noProof/>
                <w:webHidden/>
              </w:rPr>
              <w:t>119</w:t>
            </w:r>
            <w:r w:rsidR="00405946">
              <w:rPr>
                <w:noProof/>
                <w:webHidden/>
              </w:rPr>
              <w:fldChar w:fldCharType="end"/>
            </w:r>
          </w:hyperlink>
        </w:p>
        <w:p w14:paraId="64EE1CB4" w14:textId="5395EC1C" w:rsidR="00405946" w:rsidRDefault="00EC27F2">
          <w:pPr>
            <w:pStyle w:val="TM2"/>
            <w:tabs>
              <w:tab w:val="right" w:leader="dot" w:pos="18710"/>
            </w:tabs>
            <w:rPr>
              <w:noProof/>
            </w:rPr>
          </w:pPr>
          <w:hyperlink w:anchor="_Toc73627928" w:history="1">
            <w:r w:rsidR="00405946" w:rsidRPr="0090674E">
              <w:rPr>
                <w:rStyle w:val="Lienhypertexte"/>
                <w:noProof/>
              </w:rPr>
              <w:t>LISTE DE RECOMMANDATIONS D’ATTRIBUTION – ACCEPTATION ET REFUS DES CONTRATS</w:t>
            </w:r>
            <w:r w:rsidR="00405946">
              <w:rPr>
                <w:noProof/>
                <w:webHidden/>
              </w:rPr>
              <w:tab/>
            </w:r>
            <w:r w:rsidR="00405946">
              <w:rPr>
                <w:noProof/>
                <w:webHidden/>
              </w:rPr>
              <w:fldChar w:fldCharType="begin"/>
            </w:r>
            <w:r w:rsidR="00405946">
              <w:rPr>
                <w:noProof/>
                <w:webHidden/>
              </w:rPr>
              <w:instrText xml:space="preserve"> PAGEREF _Toc73627928 \h </w:instrText>
            </w:r>
            <w:r w:rsidR="00405946">
              <w:rPr>
                <w:noProof/>
                <w:webHidden/>
              </w:rPr>
            </w:r>
            <w:r w:rsidR="00405946">
              <w:rPr>
                <w:noProof/>
                <w:webHidden/>
              </w:rPr>
              <w:fldChar w:fldCharType="separate"/>
            </w:r>
            <w:r w:rsidR="0051623D">
              <w:rPr>
                <w:noProof/>
                <w:webHidden/>
              </w:rPr>
              <w:t>132</w:t>
            </w:r>
            <w:r w:rsidR="00405946">
              <w:rPr>
                <w:noProof/>
                <w:webHidden/>
              </w:rPr>
              <w:fldChar w:fldCharType="end"/>
            </w:r>
          </w:hyperlink>
        </w:p>
        <w:p w14:paraId="1DD01E54" w14:textId="5D26BF2E" w:rsidR="00405946" w:rsidRDefault="00EC27F2">
          <w:pPr>
            <w:pStyle w:val="TM2"/>
            <w:tabs>
              <w:tab w:val="right" w:leader="dot" w:pos="18710"/>
            </w:tabs>
            <w:rPr>
              <w:noProof/>
            </w:rPr>
          </w:pPr>
          <w:hyperlink w:anchor="_Toc73627929" w:history="1">
            <w:r w:rsidR="00405946" w:rsidRPr="0090674E">
              <w:rPr>
                <w:rStyle w:val="Lienhypertexte"/>
                <w:noProof/>
              </w:rPr>
              <w:t>ATTRIBUTION DES CHARGES DE COURS DEVENUES DISPONIBLES APRÈS L'AFFICHAGE PRÉVU À LA CLAUSE 9.06</w:t>
            </w:r>
            <w:r w:rsidR="00405946">
              <w:rPr>
                <w:noProof/>
                <w:webHidden/>
              </w:rPr>
              <w:tab/>
            </w:r>
            <w:r w:rsidR="00405946">
              <w:rPr>
                <w:noProof/>
                <w:webHidden/>
              </w:rPr>
              <w:fldChar w:fldCharType="begin"/>
            </w:r>
            <w:r w:rsidR="00405946">
              <w:rPr>
                <w:noProof/>
                <w:webHidden/>
              </w:rPr>
              <w:instrText xml:space="preserve"> PAGEREF _Toc73627929 \h </w:instrText>
            </w:r>
            <w:r w:rsidR="00405946">
              <w:rPr>
                <w:noProof/>
                <w:webHidden/>
              </w:rPr>
            </w:r>
            <w:r w:rsidR="00405946">
              <w:rPr>
                <w:noProof/>
                <w:webHidden/>
              </w:rPr>
              <w:fldChar w:fldCharType="separate"/>
            </w:r>
            <w:r w:rsidR="0051623D">
              <w:rPr>
                <w:noProof/>
                <w:webHidden/>
              </w:rPr>
              <w:t>135</w:t>
            </w:r>
            <w:r w:rsidR="00405946">
              <w:rPr>
                <w:noProof/>
                <w:webHidden/>
              </w:rPr>
              <w:fldChar w:fldCharType="end"/>
            </w:r>
          </w:hyperlink>
        </w:p>
        <w:p w14:paraId="5428366F" w14:textId="230460F4" w:rsidR="00405946" w:rsidRDefault="00EC27F2">
          <w:pPr>
            <w:pStyle w:val="TM1"/>
            <w:tabs>
              <w:tab w:val="right" w:leader="dot" w:pos="18710"/>
            </w:tabs>
            <w:rPr>
              <w:noProof/>
            </w:rPr>
          </w:pPr>
          <w:hyperlink w:anchor="_Toc73627930" w:history="1">
            <w:r w:rsidR="00405946" w:rsidRPr="0090674E">
              <w:rPr>
                <w:rStyle w:val="Lienhypertexte"/>
                <w:noProof/>
              </w:rPr>
              <w:t>ARTICLE 10: LE DOUBLE EMPLOI</w:t>
            </w:r>
            <w:r w:rsidR="00405946">
              <w:rPr>
                <w:noProof/>
                <w:webHidden/>
              </w:rPr>
              <w:tab/>
            </w:r>
            <w:r w:rsidR="00405946">
              <w:rPr>
                <w:noProof/>
                <w:webHidden/>
              </w:rPr>
              <w:fldChar w:fldCharType="begin"/>
            </w:r>
            <w:r w:rsidR="00405946">
              <w:rPr>
                <w:noProof/>
                <w:webHidden/>
              </w:rPr>
              <w:instrText xml:space="preserve"> PAGEREF _Toc73627930 \h </w:instrText>
            </w:r>
            <w:r w:rsidR="00405946">
              <w:rPr>
                <w:noProof/>
                <w:webHidden/>
              </w:rPr>
            </w:r>
            <w:r w:rsidR="00405946">
              <w:rPr>
                <w:noProof/>
                <w:webHidden/>
              </w:rPr>
              <w:fldChar w:fldCharType="separate"/>
            </w:r>
            <w:r w:rsidR="0051623D">
              <w:rPr>
                <w:noProof/>
                <w:webHidden/>
              </w:rPr>
              <w:t>145</w:t>
            </w:r>
            <w:r w:rsidR="00405946">
              <w:rPr>
                <w:noProof/>
                <w:webHidden/>
              </w:rPr>
              <w:fldChar w:fldCharType="end"/>
            </w:r>
          </w:hyperlink>
        </w:p>
        <w:p w14:paraId="25BD29D3" w14:textId="2555C4F6" w:rsidR="00405946" w:rsidRDefault="00EC27F2">
          <w:pPr>
            <w:pStyle w:val="TM1"/>
            <w:tabs>
              <w:tab w:val="right" w:leader="dot" w:pos="18710"/>
            </w:tabs>
            <w:rPr>
              <w:noProof/>
            </w:rPr>
          </w:pPr>
          <w:hyperlink w:anchor="_Toc73627931" w:history="1">
            <w:r w:rsidR="00405946" w:rsidRPr="0090674E">
              <w:rPr>
                <w:rStyle w:val="Lienhypertexte"/>
                <w:noProof/>
              </w:rPr>
              <w:t>ARTICLE 11: TÂCHE DE LA PERSONNE CHARGÉE DE COURS</w:t>
            </w:r>
            <w:r w:rsidR="00405946">
              <w:rPr>
                <w:noProof/>
                <w:webHidden/>
              </w:rPr>
              <w:tab/>
            </w:r>
            <w:r w:rsidR="00405946">
              <w:rPr>
                <w:noProof/>
                <w:webHidden/>
              </w:rPr>
              <w:fldChar w:fldCharType="begin"/>
            </w:r>
            <w:r w:rsidR="00405946">
              <w:rPr>
                <w:noProof/>
                <w:webHidden/>
              </w:rPr>
              <w:instrText xml:space="preserve"> PAGEREF _Toc73627931 \h </w:instrText>
            </w:r>
            <w:r w:rsidR="00405946">
              <w:rPr>
                <w:noProof/>
                <w:webHidden/>
              </w:rPr>
            </w:r>
            <w:r w:rsidR="00405946">
              <w:rPr>
                <w:noProof/>
                <w:webHidden/>
              </w:rPr>
              <w:fldChar w:fldCharType="separate"/>
            </w:r>
            <w:r w:rsidR="0051623D">
              <w:rPr>
                <w:noProof/>
                <w:webHidden/>
              </w:rPr>
              <w:t>151</w:t>
            </w:r>
            <w:r w:rsidR="00405946">
              <w:rPr>
                <w:noProof/>
                <w:webHidden/>
              </w:rPr>
              <w:fldChar w:fldCharType="end"/>
            </w:r>
          </w:hyperlink>
        </w:p>
        <w:p w14:paraId="64FA53E6" w14:textId="37654F73" w:rsidR="00405946" w:rsidRDefault="00EC27F2">
          <w:pPr>
            <w:pStyle w:val="TM1"/>
            <w:tabs>
              <w:tab w:val="right" w:leader="dot" w:pos="18710"/>
            </w:tabs>
            <w:rPr>
              <w:noProof/>
            </w:rPr>
          </w:pPr>
          <w:hyperlink w:anchor="_Toc73627932" w:history="1">
            <w:r w:rsidR="00405946" w:rsidRPr="0090674E">
              <w:rPr>
                <w:rStyle w:val="Lienhypertexte"/>
                <w:noProof/>
              </w:rPr>
              <w:t>ARTICLE 12: ÉVALUATION</w:t>
            </w:r>
            <w:r w:rsidR="00405946">
              <w:rPr>
                <w:noProof/>
                <w:webHidden/>
              </w:rPr>
              <w:tab/>
            </w:r>
            <w:r w:rsidR="00405946">
              <w:rPr>
                <w:noProof/>
                <w:webHidden/>
              </w:rPr>
              <w:fldChar w:fldCharType="begin"/>
            </w:r>
            <w:r w:rsidR="00405946">
              <w:rPr>
                <w:noProof/>
                <w:webHidden/>
              </w:rPr>
              <w:instrText xml:space="preserve"> PAGEREF _Toc73627932 \h </w:instrText>
            </w:r>
            <w:r w:rsidR="00405946">
              <w:rPr>
                <w:noProof/>
                <w:webHidden/>
              </w:rPr>
            </w:r>
            <w:r w:rsidR="00405946">
              <w:rPr>
                <w:noProof/>
                <w:webHidden/>
              </w:rPr>
              <w:fldChar w:fldCharType="separate"/>
            </w:r>
            <w:r w:rsidR="0051623D">
              <w:rPr>
                <w:noProof/>
                <w:webHidden/>
              </w:rPr>
              <w:t>161</w:t>
            </w:r>
            <w:r w:rsidR="00405946">
              <w:rPr>
                <w:noProof/>
                <w:webHidden/>
              </w:rPr>
              <w:fldChar w:fldCharType="end"/>
            </w:r>
          </w:hyperlink>
        </w:p>
        <w:p w14:paraId="093B08CD" w14:textId="25E8F443" w:rsidR="00405946" w:rsidRDefault="00EC27F2">
          <w:pPr>
            <w:pStyle w:val="TM2"/>
            <w:tabs>
              <w:tab w:val="right" w:leader="dot" w:pos="18710"/>
            </w:tabs>
            <w:rPr>
              <w:noProof/>
            </w:rPr>
          </w:pPr>
          <w:hyperlink w:anchor="_Toc73627934" w:history="1">
            <w:r w:rsidR="00405946" w:rsidRPr="0090674E">
              <w:rPr>
                <w:rStyle w:val="Lienhypertexte"/>
                <w:noProof/>
              </w:rPr>
              <w:t>COMPOSITION ET RÔLE DU COMITÉ D'ÉVALUATION</w:t>
            </w:r>
            <w:r w:rsidR="00405946">
              <w:rPr>
                <w:noProof/>
                <w:webHidden/>
              </w:rPr>
              <w:tab/>
            </w:r>
            <w:r w:rsidR="00405946">
              <w:rPr>
                <w:noProof/>
                <w:webHidden/>
              </w:rPr>
              <w:fldChar w:fldCharType="begin"/>
            </w:r>
            <w:r w:rsidR="00405946">
              <w:rPr>
                <w:noProof/>
                <w:webHidden/>
              </w:rPr>
              <w:instrText xml:space="preserve"> PAGEREF _Toc73627934 \h </w:instrText>
            </w:r>
            <w:r w:rsidR="00405946">
              <w:rPr>
                <w:noProof/>
                <w:webHidden/>
              </w:rPr>
            </w:r>
            <w:r w:rsidR="00405946">
              <w:rPr>
                <w:noProof/>
                <w:webHidden/>
              </w:rPr>
              <w:fldChar w:fldCharType="separate"/>
            </w:r>
            <w:r w:rsidR="0051623D">
              <w:rPr>
                <w:noProof/>
                <w:webHidden/>
              </w:rPr>
              <w:t>177</w:t>
            </w:r>
            <w:r w:rsidR="00405946">
              <w:rPr>
                <w:noProof/>
                <w:webHidden/>
              </w:rPr>
              <w:fldChar w:fldCharType="end"/>
            </w:r>
          </w:hyperlink>
        </w:p>
        <w:p w14:paraId="38CD652F" w14:textId="23F7A202" w:rsidR="00405946" w:rsidRDefault="00EC27F2">
          <w:pPr>
            <w:pStyle w:val="TM2"/>
            <w:tabs>
              <w:tab w:val="right" w:leader="dot" w:pos="18710"/>
            </w:tabs>
            <w:rPr>
              <w:noProof/>
            </w:rPr>
          </w:pPr>
          <w:hyperlink w:anchor="_Toc73627935" w:history="1">
            <w:r w:rsidR="00405946" w:rsidRPr="0090674E">
              <w:rPr>
                <w:rStyle w:val="Lienhypertexte"/>
                <w:noProof/>
              </w:rPr>
              <w:t>PROCÉDURE DE RÉVISION</w:t>
            </w:r>
            <w:r w:rsidR="00405946">
              <w:rPr>
                <w:noProof/>
                <w:webHidden/>
              </w:rPr>
              <w:tab/>
            </w:r>
            <w:r w:rsidR="00405946">
              <w:rPr>
                <w:noProof/>
                <w:webHidden/>
              </w:rPr>
              <w:fldChar w:fldCharType="begin"/>
            </w:r>
            <w:r w:rsidR="00405946">
              <w:rPr>
                <w:noProof/>
                <w:webHidden/>
              </w:rPr>
              <w:instrText xml:space="preserve"> PAGEREF _Toc73627935 \h </w:instrText>
            </w:r>
            <w:r w:rsidR="00405946">
              <w:rPr>
                <w:noProof/>
                <w:webHidden/>
              </w:rPr>
            </w:r>
            <w:r w:rsidR="00405946">
              <w:rPr>
                <w:noProof/>
                <w:webHidden/>
              </w:rPr>
              <w:fldChar w:fldCharType="separate"/>
            </w:r>
            <w:r w:rsidR="0051623D">
              <w:rPr>
                <w:noProof/>
                <w:webHidden/>
              </w:rPr>
              <w:t>187</w:t>
            </w:r>
            <w:r w:rsidR="00405946">
              <w:rPr>
                <w:noProof/>
                <w:webHidden/>
              </w:rPr>
              <w:fldChar w:fldCharType="end"/>
            </w:r>
          </w:hyperlink>
        </w:p>
        <w:p w14:paraId="3AAF8534" w14:textId="4AD5CE90" w:rsidR="00405946" w:rsidRDefault="00EC27F2">
          <w:pPr>
            <w:pStyle w:val="TM2"/>
            <w:tabs>
              <w:tab w:val="right" w:leader="dot" w:pos="18710"/>
            </w:tabs>
            <w:rPr>
              <w:noProof/>
            </w:rPr>
          </w:pPr>
          <w:hyperlink w:anchor="_Toc73627936" w:history="1">
            <w:r w:rsidR="00405946" w:rsidRPr="0090674E">
              <w:rPr>
                <w:rStyle w:val="Lienhypertexte"/>
                <w:noProof/>
              </w:rPr>
              <w:t>COMPOSITION ET ROLE DU COMITÉ DE RÉVISION</w:t>
            </w:r>
            <w:r w:rsidR="00405946">
              <w:rPr>
                <w:noProof/>
                <w:webHidden/>
              </w:rPr>
              <w:tab/>
            </w:r>
            <w:r w:rsidR="00405946">
              <w:rPr>
                <w:noProof/>
                <w:webHidden/>
              </w:rPr>
              <w:fldChar w:fldCharType="begin"/>
            </w:r>
            <w:r w:rsidR="00405946">
              <w:rPr>
                <w:noProof/>
                <w:webHidden/>
              </w:rPr>
              <w:instrText xml:space="preserve"> PAGEREF _Toc73627936 \h </w:instrText>
            </w:r>
            <w:r w:rsidR="00405946">
              <w:rPr>
                <w:noProof/>
                <w:webHidden/>
              </w:rPr>
            </w:r>
            <w:r w:rsidR="00405946">
              <w:rPr>
                <w:noProof/>
                <w:webHidden/>
              </w:rPr>
              <w:fldChar w:fldCharType="separate"/>
            </w:r>
            <w:r w:rsidR="0051623D">
              <w:rPr>
                <w:noProof/>
                <w:webHidden/>
              </w:rPr>
              <w:t>187</w:t>
            </w:r>
            <w:r w:rsidR="00405946">
              <w:rPr>
                <w:noProof/>
                <w:webHidden/>
              </w:rPr>
              <w:fldChar w:fldCharType="end"/>
            </w:r>
          </w:hyperlink>
        </w:p>
        <w:p w14:paraId="7A960084" w14:textId="5FD1DE5B" w:rsidR="00405946" w:rsidRDefault="00EC27F2">
          <w:pPr>
            <w:pStyle w:val="TM1"/>
            <w:tabs>
              <w:tab w:val="right" w:leader="dot" w:pos="18710"/>
            </w:tabs>
            <w:rPr>
              <w:noProof/>
            </w:rPr>
          </w:pPr>
          <w:hyperlink w:anchor="_Toc73627937" w:history="1">
            <w:r w:rsidR="00405946" w:rsidRPr="0090674E">
              <w:rPr>
                <w:rStyle w:val="Lienhypertexte"/>
                <w:noProof/>
              </w:rPr>
              <w:t>ARTICLE 13: ENGAGEMENT</w:t>
            </w:r>
            <w:r w:rsidR="00405946">
              <w:rPr>
                <w:noProof/>
                <w:webHidden/>
              </w:rPr>
              <w:tab/>
            </w:r>
            <w:r w:rsidR="00405946">
              <w:rPr>
                <w:noProof/>
                <w:webHidden/>
              </w:rPr>
              <w:fldChar w:fldCharType="begin"/>
            </w:r>
            <w:r w:rsidR="00405946">
              <w:rPr>
                <w:noProof/>
                <w:webHidden/>
              </w:rPr>
              <w:instrText xml:space="preserve"> PAGEREF _Toc73627937 \h </w:instrText>
            </w:r>
            <w:r w:rsidR="00405946">
              <w:rPr>
                <w:noProof/>
                <w:webHidden/>
              </w:rPr>
            </w:r>
            <w:r w:rsidR="00405946">
              <w:rPr>
                <w:noProof/>
                <w:webHidden/>
              </w:rPr>
              <w:fldChar w:fldCharType="separate"/>
            </w:r>
            <w:r w:rsidR="0051623D">
              <w:rPr>
                <w:noProof/>
                <w:webHidden/>
              </w:rPr>
              <w:t>190</w:t>
            </w:r>
            <w:r w:rsidR="00405946">
              <w:rPr>
                <w:noProof/>
                <w:webHidden/>
              </w:rPr>
              <w:fldChar w:fldCharType="end"/>
            </w:r>
          </w:hyperlink>
        </w:p>
        <w:p w14:paraId="679EC5FB" w14:textId="334AC78D" w:rsidR="00405946" w:rsidRDefault="00EC27F2">
          <w:pPr>
            <w:pStyle w:val="TM1"/>
            <w:tabs>
              <w:tab w:val="right" w:leader="dot" w:pos="18710"/>
            </w:tabs>
            <w:rPr>
              <w:noProof/>
            </w:rPr>
          </w:pPr>
          <w:hyperlink w:anchor="_Toc73627938" w:history="1">
            <w:r w:rsidR="00405946" w:rsidRPr="0090674E">
              <w:rPr>
                <w:rStyle w:val="Lienhypertexte"/>
                <w:noProof/>
              </w:rPr>
              <w:t>ARTICLE 14: RECONNAISSANCE D'EXPÉRIENCE</w:t>
            </w:r>
            <w:r w:rsidR="00405946">
              <w:rPr>
                <w:noProof/>
                <w:webHidden/>
              </w:rPr>
              <w:tab/>
            </w:r>
            <w:r w:rsidR="00405946">
              <w:rPr>
                <w:noProof/>
                <w:webHidden/>
              </w:rPr>
              <w:fldChar w:fldCharType="begin"/>
            </w:r>
            <w:r w:rsidR="00405946">
              <w:rPr>
                <w:noProof/>
                <w:webHidden/>
              </w:rPr>
              <w:instrText xml:space="preserve"> PAGEREF _Toc73627938 \h </w:instrText>
            </w:r>
            <w:r w:rsidR="00405946">
              <w:rPr>
                <w:noProof/>
                <w:webHidden/>
              </w:rPr>
            </w:r>
            <w:r w:rsidR="00405946">
              <w:rPr>
                <w:noProof/>
                <w:webHidden/>
              </w:rPr>
              <w:fldChar w:fldCharType="separate"/>
            </w:r>
            <w:r w:rsidR="0051623D">
              <w:rPr>
                <w:noProof/>
                <w:webHidden/>
              </w:rPr>
              <w:t>196</w:t>
            </w:r>
            <w:r w:rsidR="00405946">
              <w:rPr>
                <w:noProof/>
                <w:webHidden/>
              </w:rPr>
              <w:fldChar w:fldCharType="end"/>
            </w:r>
          </w:hyperlink>
        </w:p>
        <w:p w14:paraId="511E1C1A" w14:textId="754AA57B" w:rsidR="00405946" w:rsidRDefault="00EC27F2">
          <w:pPr>
            <w:pStyle w:val="TM1"/>
            <w:tabs>
              <w:tab w:val="right" w:leader="dot" w:pos="18710"/>
            </w:tabs>
            <w:rPr>
              <w:noProof/>
            </w:rPr>
          </w:pPr>
          <w:hyperlink w:anchor="_Toc73627939" w:history="1">
            <w:r w:rsidR="00405946" w:rsidRPr="0090674E">
              <w:rPr>
                <w:rStyle w:val="Lienhypertexte"/>
                <w:noProof/>
              </w:rPr>
              <w:t>ARTICLE 15: MESURES DISCIPLINAIRES</w:t>
            </w:r>
            <w:r w:rsidR="00405946">
              <w:rPr>
                <w:noProof/>
                <w:webHidden/>
              </w:rPr>
              <w:tab/>
            </w:r>
            <w:r w:rsidR="00405946">
              <w:rPr>
                <w:noProof/>
                <w:webHidden/>
              </w:rPr>
              <w:fldChar w:fldCharType="begin"/>
            </w:r>
            <w:r w:rsidR="00405946">
              <w:rPr>
                <w:noProof/>
                <w:webHidden/>
              </w:rPr>
              <w:instrText xml:space="preserve"> PAGEREF _Toc73627939 \h </w:instrText>
            </w:r>
            <w:r w:rsidR="00405946">
              <w:rPr>
                <w:noProof/>
                <w:webHidden/>
              </w:rPr>
            </w:r>
            <w:r w:rsidR="00405946">
              <w:rPr>
                <w:noProof/>
                <w:webHidden/>
              </w:rPr>
              <w:fldChar w:fldCharType="separate"/>
            </w:r>
            <w:r w:rsidR="0051623D">
              <w:rPr>
                <w:noProof/>
                <w:webHidden/>
              </w:rPr>
              <w:t>197</w:t>
            </w:r>
            <w:r w:rsidR="00405946">
              <w:rPr>
                <w:noProof/>
                <w:webHidden/>
              </w:rPr>
              <w:fldChar w:fldCharType="end"/>
            </w:r>
          </w:hyperlink>
        </w:p>
        <w:p w14:paraId="0B28FD32" w14:textId="6E4919FC" w:rsidR="00405946" w:rsidRDefault="00EC27F2">
          <w:pPr>
            <w:pStyle w:val="TM1"/>
            <w:tabs>
              <w:tab w:val="right" w:leader="dot" w:pos="18710"/>
            </w:tabs>
            <w:rPr>
              <w:noProof/>
            </w:rPr>
          </w:pPr>
          <w:hyperlink w:anchor="_Toc73627940" w:history="1">
            <w:r w:rsidR="00405946" w:rsidRPr="0090674E">
              <w:rPr>
                <w:rStyle w:val="Lienhypertexte"/>
                <w:noProof/>
              </w:rPr>
              <w:t>ARTICLE 16: MÉCANISME DE RÈGLEMENT DE GRIEFS ET ARBITRAGE</w:t>
            </w:r>
            <w:r w:rsidR="00405946">
              <w:rPr>
                <w:noProof/>
                <w:webHidden/>
              </w:rPr>
              <w:tab/>
            </w:r>
            <w:r w:rsidR="00405946">
              <w:rPr>
                <w:noProof/>
                <w:webHidden/>
              </w:rPr>
              <w:fldChar w:fldCharType="begin"/>
            </w:r>
            <w:r w:rsidR="00405946">
              <w:rPr>
                <w:noProof/>
                <w:webHidden/>
              </w:rPr>
              <w:instrText xml:space="preserve"> PAGEREF _Toc73627940 \h </w:instrText>
            </w:r>
            <w:r w:rsidR="00405946">
              <w:rPr>
                <w:noProof/>
                <w:webHidden/>
              </w:rPr>
            </w:r>
            <w:r w:rsidR="00405946">
              <w:rPr>
                <w:noProof/>
                <w:webHidden/>
              </w:rPr>
              <w:fldChar w:fldCharType="separate"/>
            </w:r>
            <w:r w:rsidR="0051623D">
              <w:rPr>
                <w:noProof/>
                <w:webHidden/>
              </w:rPr>
              <w:t>201</w:t>
            </w:r>
            <w:r w:rsidR="00405946">
              <w:rPr>
                <w:noProof/>
                <w:webHidden/>
              </w:rPr>
              <w:fldChar w:fldCharType="end"/>
            </w:r>
          </w:hyperlink>
        </w:p>
        <w:p w14:paraId="3E862248" w14:textId="3A54FBB5" w:rsidR="00405946" w:rsidRDefault="00EC27F2">
          <w:pPr>
            <w:pStyle w:val="TM2"/>
            <w:tabs>
              <w:tab w:val="right" w:leader="dot" w:pos="18710"/>
            </w:tabs>
            <w:rPr>
              <w:noProof/>
            </w:rPr>
          </w:pPr>
          <w:hyperlink w:anchor="_Toc73627941" w:history="1">
            <w:r w:rsidR="00405946" w:rsidRPr="0090674E">
              <w:rPr>
                <w:rStyle w:val="Lienhypertexte"/>
                <w:noProof/>
              </w:rPr>
              <w:t>ARBITRAGE</w:t>
            </w:r>
            <w:r w:rsidR="00405946">
              <w:rPr>
                <w:noProof/>
                <w:webHidden/>
              </w:rPr>
              <w:tab/>
            </w:r>
            <w:r w:rsidR="00405946">
              <w:rPr>
                <w:noProof/>
                <w:webHidden/>
              </w:rPr>
              <w:fldChar w:fldCharType="begin"/>
            </w:r>
            <w:r w:rsidR="00405946">
              <w:rPr>
                <w:noProof/>
                <w:webHidden/>
              </w:rPr>
              <w:instrText xml:space="preserve"> PAGEREF _Toc73627941 \h </w:instrText>
            </w:r>
            <w:r w:rsidR="00405946">
              <w:rPr>
                <w:noProof/>
                <w:webHidden/>
              </w:rPr>
            </w:r>
            <w:r w:rsidR="00405946">
              <w:rPr>
                <w:noProof/>
                <w:webHidden/>
              </w:rPr>
              <w:fldChar w:fldCharType="separate"/>
            </w:r>
            <w:r w:rsidR="0051623D">
              <w:rPr>
                <w:noProof/>
                <w:webHidden/>
              </w:rPr>
              <w:t>205</w:t>
            </w:r>
            <w:r w:rsidR="00405946">
              <w:rPr>
                <w:noProof/>
                <w:webHidden/>
              </w:rPr>
              <w:fldChar w:fldCharType="end"/>
            </w:r>
          </w:hyperlink>
        </w:p>
        <w:p w14:paraId="3ADE0A0F" w14:textId="37C3B417" w:rsidR="00405946" w:rsidRDefault="00EC27F2">
          <w:pPr>
            <w:pStyle w:val="TM2"/>
            <w:tabs>
              <w:tab w:val="right" w:leader="dot" w:pos="18710"/>
            </w:tabs>
            <w:rPr>
              <w:noProof/>
            </w:rPr>
          </w:pPr>
          <w:hyperlink w:anchor="_Toc73627942" w:history="1">
            <w:r w:rsidR="00405946" w:rsidRPr="0090674E">
              <w:rPr>
                <w:rStyle w:val="Lienhypertexte"/>
                <w:noProof/>
              </w:rPr>
              <w:t>DIVERS</w:t>
            </w:r>
            <w:r w:rsidR="00405946">
              <w:rPr>
                <w:noProof/>
                <w:webHidden/>
              </w:rPr>
              <w:tab/>
            </w:r>
            <w:r w:rsidR="00405946">
              <w:rPr>
                <w:noProof/>
                <w:webHidden/>
              </w:rPr>
              <w:fldChar w:fldCharType="begin"/>
            </w:r>
            <w:r w:rsidR="00405946">
              <w:rPr>
                <w:noProof/>
                <w:webHidden/>
              </w:rPr>
              <w:instrText xml:space="preserve"> PAGEREF _Toc73627942 \h </w:instrText>
            </w:r>
            <w:r w:rsidR="00405946">
              <w:rPr>
                <w:noProof/>
                <w:webHidden/>
              </w:rPr>
            </w:r>
            <w:r w:rsidR="00405946">
              <w:rPr>
                <w:noProof/>
                <w:webHidden/>
              </w:rPr>
              <w:fldChar w:fldCharType="separate"/>
            </w:r>
            <w:r w:rsidR="0051623D">
              <w:rPr>
                <w:noProof/>
                <w:webHidden/>
              </w:rPr>
              <w:t>207</w:t>
            </w:r>
            <w:r w:rsidR="00405946">
              <w:rPr>
                <w:noProof/>
                <w:webHidden/>
              </w:rPr>
              <w:fldChar w:fldCharType="end"/>
            </w:r>
          </w:hyperlink>
        </w:p>
        <w:p w14:paraId="7334BC7C" w14:textId="681CCAA4" w:rsidR="00405946" w:rsidRDefault="00EC27F2">
          <w:pPr>
            <w:pStyle w:val="TM1"/>
            <w:tabs>
              <w:tab w:val="right" w:leader="dot" w:pos="18710"/>
            </w:tabs>
            <w:rPr>
              <w:noProof/>
            </w:rPr>
          </w:pPr>
          <w:hyperlink w:anchor="_Toc73627943" w:history="1">
            <w:r w:rsidR="00405946" w:rsidRPr="0090674E">
              <w:rPr>
                <w:rStyle w:val="Lienhypertexte"/>
                <w:noProof/>
              </w:rPr>
              <w:t>ARTICLE 17: TRAITEMENT</w:t>
            </w:r>
            <w:r w:rsidR="00405946">
              <w:rPr>
                <w:noProof/>
                <w:webHidden/>
              </w:rPr>
              <w:tab/>
            </w:r>
            <w:r w:rsidR="00405946">
              <w:rPr>
                <w:noProof/>
                <w:webHidden/>
              </w:rPr>
              <w:fldChar w:fldCharType="begin"/>
            </w:r>
            <w:r w:rsidR="00405946">
              <w:rPr>
                <w:noProof/>
                <w:webHidden/>
              </w:rPr>
              <w:instrText xml:space="preserve"> PAGEREF _Toc73627943 \h </w:instrText>
            </w:r>
            <w:r w:rsidR="00405946">
              <w:rPr>
                <w:noProof/>
                <w:webHidden/>
              </w:rPr>
            </w:r>
            <w:r w:rsidR="00405946">
              <w:rPr>
                <w:noProof/>
                <w:webHidden/>
              </w:rPr>
              <w:fldChar w:fldCharType="separate"/>
            </w:r>
            <w:r w:rsidR="0051623D">
              <w:rPr>
                <w:noProof/>
                <w:webHidden/>
              </w:rPr>
              <w:t>210</w:t>
            </w:r>
            <w:r w:rsidR="00405946">
              <w:rPr>
                <w:noProof/>
                <w:webHidden/>
              </w:rPr>
              <w:fldChar w:fldCharType="end"/>
            </w:r>
          </w:hyperlink>
        </w:p>
        <w:p w14:paraId="492FD57C" w14:textId="3EC20976" w:rsidR="00405946" w:rsidRDefault="00EC27F2">
          <w:pPr>
            <w:pStyle w:val="TM2"/>
            <w:tabs>
              <w:tab w:val="right" w:leader="dot" w:pos="18710"/>
            </w:tabs>
            <w:rPr>
              <w:noProof/>
            </w:rPr>
          </w:pPr>
          <w:hyperlink w:anchor="_Toc73627944" w:history="1">
            <w:r w:rsidR="00405946" w:rsidRPr="0090674E">
              <w:rPr>
                <w:rStyle w:val="Lienhypertexte"/>
                <w:noProof/>
              </w:rPr>
              <w:t>Traitement</w:t>
            </w:r>
            <w:r w:rsidR="00405946">
              <w:rPr>
                <w:noProof/>
                <w:webHidden/>
              </w:rPr>
              <w:tab/>
            </w:r>
            <w:r w:rsidR="00405946">
              <w:rPr>
                <w:noProof/>
                <w:webHidden/>
              </w:rPr>
              <w:fldChar w:fldCharType="begin"/>
            </w:r>
            <w:r w:rsidR="00405946">
              <w:rPr>
                <w:noProof/>
                <w:webHidden/>
              </w:rPr>
              <w:instrText xml:space="preserve"> PAGEREF _Toc73627944 \h </w:instrText>
            </w:r>
            <w:r w:rsidR="00405946">
              <w:rPr>
                <w:noProof/>
                <w:webHidden/>
              </w:rPr>
            </w:r>
            <w:r w:rsidR="00405946">
              <w:rPr>
                <w:noProof/>
                <w:webHidden/>
              </w:rPr>
              <w:fldChar w:fldCharType="separate"/>
            </w:r>
            <w:r w:rsidR="0051623D">
              <w:rPr>
                <w:noProof/>
                <w:webHidden/>
              </w:rPr>
              <w:t>210</w:t>
            </w:r>
            <w:r w:rsidR="00405946">
              <w:rPr>
                <w:noProof/>
                <w:webHidden/>
              </w:rPr>
              <w:fldChar w:fldCharType="end"/>
            </w:r>
          </w:hyperlink>
        </w:p>
        <w:p w14:paraId="4B1DDA60" w14:textId="3B874943" w:rsidR="00405946" w:rsidRDefault="00EC27F2">
          <w:pPr>
            <w:pStyle w:val="TM2"/>
            <w:tabs>
              <w:tab w:val="right" w:leader="dot" w:pos="18710"/>
            </w:tabs>
            <w:rPr>
              <w:noProof/>
            </w:rPr>
          </w:pPr>
          <w:hyperlink w:anchor="_Toc73627945" w:history="1">
            <w:r w:rsidR="00405946" w:rsidRPr="0090674E">
              <w:rPr>
                <w:rStyle w:val="Lienhypertexte"/>
                <w:noProof/>
              </w:rPr>
              <w:t>Versement du traitement</w:t>
            </w:r>
            <w:r w:rsidR="00405946">
              <w:rPr>
                <w:noProof/>
                <w:webHidden/>
              </w:rPr>
              <w:tab/>
            </w:r>
            <w:r w:rsidR="00405946">
              <w:rPr>
                <w:noProof/>
                <w:webHidden/>
              </w:rPr>
              <w:fldChar w:fldCharType="begin"/>
            </w:r>
            <w:r w:rsidR="00405946">
              <w:rPr>
                <w:noProof/>
                <w:webHidden/>
              </w:rPr>
              <w:instrText xml:space="preserve"> PAGEREF _Toc73627945 \h </w:instrText>
            </w:r>
            <w:r w:rsidR="00405946">
              <w:rPr>
                <w:noProof/>
                <w:webHidden/>
              </w:rPr>
            </w:r>
            <w:r w:rsidR="00405946">
              <w:rPr>
                <w:noProof/>
                <w:webHidden/>
              </w:rPr>
              <w:fldChar w:fldCharType="separate"/>
            </w:r>
            <w:r w:rsidR="0051623D">
              <w:rPr>
                <w:noProof/>
                <w:webHidden/>
              </w:rPr>
              <w:t>215</w:t>
            </w:r>
            <w:r w:rsidR="00405946">
              <w:rPr>
                <w:noProof/>
                <w:webHidden/>
              </w:rPr>
              <w:fldChar w:fldCharType="end"/>
            </w:r>
          </w:hyperlink>
        </w:p>
        <w:p w14:paraId="534F7708" w14:textId="6D7979F5" w:rsidR="00405946" w:rsidRDefault="00EC27F2">
          <w:pPr>
            <w:pStyle w:val="TM1"/>
            <w:tabs>
              <w:tab w:val="right" w:leader="dot" w:pos="18710"/>
            </w:tabs>
            <w:rPr>
              <w:noProof/>
            </w:rPr>
          </w:pPr>
          <w:hyperlink w:anchor="_Toc73627946" w:history="1">
            <w:r w:rsidR="00405946" w:rsidRPr="0090674E">
              <w:rPr>
                <w:rStyle w:val="Lienhypertexte"/>
                <w:noProof/>
              </w:rPr>
              <w:t>ARTICLE 18: VACANCES</w:t>
            </w:r>
            <w:r w:rsidR="00405946">
              <w:rPr>
                <w:noProof/>
                <w:webHidden/>
              </w:rPr>
              <w:tab/>
            </w:r>
            <w:r w:rsidR="00405946">
              <w:rPr>
                <w:noProof/>
                <w:webHidden/>
              </w:rPr>
              <w:fldChar w:fldCharType="begin"/>
            </w:r>
            <w:r w:rsidR="00405946">
              <w:rPr>
                <w:noProof/>
                <w:webHidden/>
              </w:rPr>
              <w:instrText xml:space="preserve"> PAGEREF _Toc73627946 \h </w:instrText>
            </w:r>
            <w:r w:rsidR="00405946">
              <w:rPr>
                <w:noProof/>
                <w:webHidden/>
              </w:rPr>
            </w:r>
            <w:r w:rsidR="00405946">
              <w:rPr>
                <w:noProof/>
                <w:webHidden/>
              </w:rPr>
              <w:fldChar w:fldCharType="separate"/>
            </w:r>
            <w:r w:rsidR="0051623D">
              <w:rPr>
                <w:noProof/>
                <w:webHidden/>
              </w:rPr>
              <w:t>217</w:t>
            </w:r>
            <w:r w:rsidR="00405946">
              <w:rPr>
                <w:noProof/>
                <w:webHidden/>
              </w:rPr>
              <w:fldChar w:fldCharType="end"/>
            </w:r>
          </w:hyperlink>
        </w:p>
        <w:p w14:paraId="2A9645CC" w14:textId="45E6ABBB" w:rsidR="00405946" w:rsidRDefault="00EC27F2">
          <w:pPr>
            <w:pStyle w:val="TM1"/>
            <w:tabs>
              <w:tab w:val="right" w:leader="dot" w:pos="18710"/>
            </w:tabs>
            <w:rPr>
              <w:noProof/>
            </w:rPr>
          </w:pPr>
          <w:hyperlink w:anchor="_Toc73627947" w:history="1">
            <w:r w:rsidR="00405946" w:rsidRPr="0090674E">
              <w:rPr>
                <w:rStyle w:val="Lienhypertexte"/>
                <w:noProof/>
              </w:rPr>
              <w:t>ARTICLE 19: CONGÉS PARENTAUX</w:t>
            </w:r>
            <w:r w:rsidR="00405946">
              <w:rPr>
                <w:noProof/>
                <w:webHidden/>
              </w:rPr>
              <w:tab/>
            </w:r>
            <w:r w:rsidR="00405946">
              <w:rPr>
                <w:noProof/>
                <w:webHidden/>
              </w:rPr>
              <w:fldChar w:fldCharType="begin"/>
            </w:r>
            <w:r w:rsidR="00405946">
              <w:rPr>
                <w:noProof/>
                <w:webHidden/>
              </w:rPr>
              <w:instrText xml:space="preserve"> PAGEREF _Toc73627947 \h </w:instrText>
            </w:r>
            <w:r w:rsidR="00405946">
              <w:rPr>
                <w:noProof/>
                <w:webHidden/>
              </w:rPr>
            </w:r>
            <w:r w:rsidR="00405946">
              <w:rPr>
                <w:noProof/>
                <w:webHidden/>
              </w:rPr>
              <w:fldChar w:fldCharType="separate"/>
            </w:r>
            <w:r w:rsidR="0051623D">
              <w:rPr>
                <w:noProof/>
                <w:webHidden/>
              </w:rPr>
              <w:t>218</w:t>
            </w:r>
            <w:r w:rsidR="00405946">
              <w:rPr>
                <w:noProof/>
                <w:webHidden/>
              </w:rPr>
              <w:fldChar w:fldCharType="end"/>
            </w:r>
          </w:hyperlink>
        </w:p>
        <w:p w14:paraId="62007F6B" w14:textId="4B4DFC90" w:rsidR="00405946" w:rsidRDefault="00EC27F2">
          <w:pPr>
            <w:pStyle w:val="TM2"/>
            <w:tabs>
              <w:tab w:val="right" w:leader="dot" w:pos="18710"/>
            </w:tabs>
            <w:rPr>
              <w:noProof/>
            </w:rPr>
          </w:pPr>
          <w:hyperlink w:anchor="_Toc73627948" w:history="1">
            <w:r w:rsidR="00405946" w:rsidRPr="0090674E">
              <w:rPr>
                <w:rStyle w:val="Lienhypertexte"/>
                <w:noProof/>
              </w:rPr>
              <w:t>CONGÉ DE MATERNITÉ</w:t>
            </w:r>
            <w:r w:rsidR="00405946">
              <w:rPr>
                <w:noProof/>
                <w:webHidden/>
              </w:rPr>
              <w:tab/>
            </w:r>
            <w:r w:rsidR="00405946">
              <w:rPr>
                <w:noProof/>
                <w:webHidden/>
              </w:rPr>
              <w:fldChar w:fldCharType="begin"/>
            </w:r>
            <w:r w:rsidR="00405946">
              <w:rPr>
                <w:noProof/>
                <w:webHidden/>
              </w:rPr>
              <w:instrText xml:space="preserve"> PAGEREF _Toc73627948 \h </w:instrText>
            </w:r>
            <w:r w:rsidR="00405946">
              <w:rPr>
                <w:noProof/>
                <w:webHidden/>
              </w:rPr>
            </w:r>
            <w:r w:rsidR="00405946">
              <w:rPr>
                <w:noProof/>
                <w:webHidden/>
              </w:rPr>
              <w:fldChar w:fldCharType="separate"/>
            </w:r>
            <w:r w:rsidR="0051623D">
              <w:rPr>
                <w:noProof/>
                <w:webHidden/>
              </w:rPr>
              <w:t>218</w:t>
            </w:r>
            <w:r w:rsidR="00405946">
              <w:rPr>
                <w:noProof/>
                <w:webHidden/>
              </w:rPr>
              <w:fldChar w:fldCharType="end"/>
            </w:r>
          </w:hyperlink>
        </w:p>
        <w:p w14:paraId="482523AE" w14:textId="48946E55" w:rsidR="00405946" w:rsidRDefault="00EC27F2">
          <w:pPr>
            <w:pStyle w:val="TM2"/>
            <w:tabs>
              <w:tab w:val="right" w:leader="dot" w:pos="18710"/>
            </w:tabs>
            <w:rPr>
              <w:noProof/>
            </w:rPr>
          </w:pPr>
          <w:hyperlink w:anchor="_Toc73627949" w:history="1">
            <w:r w:rsidR="00405946" w:rsidRPr="0090674E">
              <w:rPr>
                <w:rStyle w:val="Lienhypertexte"/>
                <w:noProof/>
              </w:rPr>
              <w:t>CONGÉS SPÉCIAUX À L'OCCASION DE LA GROSSESSE ET DE L'ALLAITEMENT</w:t>
            </w:r>
            <w:r w:rsidR="00405946">
              <w:rPr>
                <w:noProof/>
                <w:webHidden/>
              </w:rPr>
              <w:tab/>
            </w:r>
            <w:r w:rsidR="00405946">
              <w:rPr>
                <w:noProof/>
                <w:webHidden/>
              </w:rPr>
              <w:fldChar w:fldCharType="begin"/>
            </w:r>
            <w:r w:rsidR="00405946">
              <w:rPr>
                <w:noProof/>
                <w:webHidden/>
              </w:rPr>
              <w:instrText xml:space="preserve"> PAGEREF _Toc73627949 \h </w:instrText>
            </w:r>
            <w:r w:rsidR="00405946">
              <w:rPr>
                <w:noProof/>
                <w:webHidden/>
              </w:rPr>
            </w:r>
            <w:r w:rsidR="00405946">
              <w:rPr>
                <w:noProof/>
                <w:webHidden/>
              </w:rPr>
              <w:fldChar w:fldCharType="separate"/>
            </w:r>
            <w:r w:rsidR="0051623D">
              <w:rPr>
                <w:noProof/>
                <w:webHidden/>
              </w:rPr>
              <w:t>231</w:t>
            </w:r>
            <w:r w:rsidR="00405946">
              <w:rPr>
                <w:noProof/>
                <w:webHidden/>
              </w:rPr>
              <w:fldChar w:fldCharType="end"/>
            </w:r>
          </w:hyperlink>
        </w:p>
        <w:p w14:paraId="53D6B50F" w14:textId="657AC95D" w:rsidR="00405946" w:rsidRDefault="00EC27F2">
          <w:pPr>
            <w:pStyle w:val="TM2"/>
            <w:tabs>
              <w:tab w:val="right" w:leader="dot" w:pos="18710"/>
            </w:tabs>
            <w:rPr>
              <w:noProof/>
            </w:rPr>
          </w:pPr>
          <w:hyperlink w:anchor="_Toc73627950" w:history="1">
            <w:r w:rsidR="00405946" w:rsidRPr="0090674E">
              <w:rPr>
                <w:rStyle w:val="Lienhypertexte"/>
                <w:noProof/>
              </w:rPr>
              <w:t>AUTRES CONGÉS PARENTAUX</w:t>
            </w:r>
            <w:r w:rsidR="00405946">
              <w:rPr>
                <w:noProof/>
                <w:webHidden/>
              </w:rPr>
              <w:tab/>
            </w:r>
            <w:r w:rsidR="00405946">
              <w:rPr>
                <w:noProof/>
                <w:webHidden/>
              </w:rPr>
              <w:fldChar w:fldCharType="begin"/>
            </w:r>
            <w:r w:rsidR="00405946">
              <w:rPr>
                <w:noProof/>
                <w:webHidden/>
              </w:rPr>
              <w:instrText xml:space="preserve"> PAGEREF _Toc73627950 \h </w:instrText>
            </w:r>
            <w:r w:rsidR="00405946">
              <w:rPr>
                <w:noProof/>
                <w:webHidden/>
              </w:rPr>
            </w:r>
            <w:r w:rsidR="00405946">
              <w:rPr>
                <w:noProof/>
                <w:webHidden/>
              </w:rPr>
              <w:fldChar w:fldCharType="separate"/>
            </w:r>
            <w:r w:rsidR="0051623D">
              <w:rPr>
                <w:noProof/>
                <w:webHidden/>
              </w:rPr>
              <w:t>234</w:t>
            </w:r>
            <w:r w:rsidR="00405946">
              <w:rPr>
                <w:noProof/>
                <w:webHidden/>
              </w:rPr>
              <w:fldChar w:fldCharType="end"/>
            </w:r>
          </w:hyperlink>
        </w:p>
        <w:p w14:paraId="6EECDB09" w14:textId="3CE0DAF4" w:rsidR="00405946" w:rsidRDefault="00EC27F2">
          <w:pPr>
            <w:pStyle w:val="TM2"/>
            <w:tabs>
              <w:tab w:val="right" w:leader="dot" w:pos="18710"/>
            </w:tabs>
            <w:rPr>
              <w:noProof/>
            </w:rPr>
          </w:pPr>
          <w:hyperlink w:anchor="_Toc73627951" w:history="1">
            <w:r w:rsidR="00405946" w:rsidRPr="0090674E">
              <w:rPr>
                <w:rStyle w:val="Lienhypertexte"/>
                <w:noProof/>
              </w:rPr>
              <w:t>CONGÉ DE PATERNITÉ</w:t>
            </w:r>
            <w:r w:rsidR="00405946">
              <w:rPr>
                <w:noProof/>
                <w:webHidden/>
              </w:rPr>
              <w:tab/>
            </w:r>
            <w:r w:rsidR="00405946">
              <w:rPr>
                <w:noProof/>
                <w:webHidden/>
              </w:rPr>
              <w:fldChar w:fldCharType="begin"/>
            </w:r>
            <w:r w:rsidR="00405946">
              <w:rPr>
                <w:noProof/>
                <w:webHidden/>
              </w:rPr>
              <w:instrText xml:space="preserve"> PAGEREF _Toc73627951 \h </w:instrText>
            </w:r>
            <w:r w:rsidR="00405946">
              <w:rPr>
                <w:noProof/>
                <w:webHidden/>
              </w:rPr>
            </w:r>
            <w:r w:rsidR="00405946">
              <w:rPr>
                <w:noProof/>
                <w:webHidden/>
              </w:rPr>
              <w:fldChar w:fldCharType="separate"/>
            </w:r>
            <w:r w:rsidR="0051623D">
              <w:rPr>
                <w:noProof/>
                <w:webHidden/>
              </w:rPr>
              <w:t>234</w:t>
            </w:r>
            <w:r w:rsidR="00405946">
              <w:rPr>
                <w:noProof/>
                <w:webHidden/>
              </w:rPr>
              <w:fldChar w:fldCharType="end"/>
            </w:r>
          </w:hyperlink>
        </w:p>
        <w:p w14:paraId="0F9BD944" w14:textId="45406CDF" w:rsidR="00405946" w:rsidRDefault="00EC27F2">
          <w:pPr>
            <w:pStyle w:val="TM2"/>
            <w:tabs>
              <w:tab w:val="right" w:leader="dot" w:pos="18710"/>
            </w:tabs>
            <w:rPr>
              <w:noProof/>
            </w:rPr>
          </w:pPr>
          <w:hyperlink w:anchor="_Toc73627952" w:history="1">
            <w:r w:rsidR="00405946" w:rsidRPr="0090674E">
              <w:rPr>
                <w:rStyle w:val="Lienhypertexte"/>
                <w:noProof/>
              </w:rPr>
              <w:t>CONGÉ D’ADOPTION</w:t>
            </w:r>
            <w:r w:rsidR="00405946">
              <w:rPr>
                <w:noProof/>
                <w:webHidden/>
              </w:rPr>
              <w:tab/>
            </w:r>
            <w:r w:rsidR="00405946">
              <w:rPr>
                <w:noProof/>
                <w:webHidden/>
              </w:rPr>
              <w:fldChar w:fldCharType="begin"/>
            </w:r>
            <w:r w:rsidR="00405946">
              <w:rPr>
                <w:noProof/>
                <w:webHidden/>
              </w:rPr>
              <w:instrText xml:space="preserve"> PAGEREF _Toc73627952 \h </w:instrText>
            </w:r>
            <w:r w:rsidR="00405946">
              <w:rPr>
                <w:noProof/>
                <w:webHidden/>
              </w:rPr>
            </w:r>
            <w:r w:rsidR="00405946">
              <w:rPr>
                <w:noProof/>
                <w:webHidden/>
              </w:rPr>
              <w:fldChar w:fldCharType="separate"/>
            </w:r>
            <w:r w:rsidR="0051623D">
              <w:rPr>
                <w:noProof/>
                <w:webHidden/>
              </w:rPr>
              <w:t>239</w:t>
            </w:r>
            <w:r w:rsidR="00405946">
              <w:rPr>
                <w:noProof/>
                <w:webHidden/>
              </w:rPr>
              <w:fldChar w:fldCharType="end"/>
            </w:r>
          </w:hyperlink>
        </w:p>
        <w:p w14:paraId="68EAB5E1" w14:textId="5ECC2131" w:rsidR="00405946" w:rsidRDefault="00EC27F2">
          <w:pPr>
            <w:pStyle w:val="TM2"/>
            <w:tabs>
              <w:tab w:val="right" w:leader="dot" w:pos="18710"/>
            </w:tabs>
            <w:rPr>
              <w:noProof/>
            </w:rPr>
          </w:pPr>
          <w:hyperlink w:anchor="_Toc73627953" w:history="1">
            <w:r w:rsidR="00405946" w:rsidRPr="0090674E">
              <w:rPr>
                <w:rStyle w:val="Lienhypertexte"/>
                <w:noProof/>
              </w:rPr>
              <w:t>CONGÉ PARENTAL</w:t>
            </w:r>
            <w:r w:rsidR="00405946">
              <w:rPr>
                <w:noProof/>
                <w:webHidden/>
              </w:rPr>
              <w:tab/>
            </w:r>
            <w:r w:rsidR="00405946">
              <w:rPr>
                <w:noProof/>
                <w:webHidden/>
              </w:rPr>
              <w:fldChar w:fldCharType="begin"/>
            </w:r>
            <w:r w:rsidR="00405946">
              <w:rPr>
                <w:noProof/>
                <w:webHidden/>
              </w:rPr>
              <w:instrText xml:space="preserve"> PAGEREF _Toc73627953 \h </w:instrText>
            </w:r>
            <w:r w:rsidR="00405946">
              <w:rPr>
                <w:noProof/>
                <w:webHidden/>
              </w:rPr>
            </w:r>
            <w:r w:rsidR="00405946">
              <w:rPr>
                <w:noProof/>
                <w:webHidden/>
              </w:rPr>
              <w:fldChar w:fldCharType="separate"/>
            </w:r>
            <w:r w:rsidR="0051623D">
              <w:rPr>
                <w:noProof/>
                <w:webHidden/>
              </w:rPr>
              <w:t>244</w:t>
            </w:r>
            <w:r w:rsidR="00405946">
              <w:rPr>
                <w:noProof/>
                <w:webHidden/>
              </w:rPr>
              <w:fldChar w:fldCharType="end"/>
            </w:r>
          </w:hyperlink>
        </w:p>
        <w:p w14:paraId="0F507114" w14:textId="32641B40" w:rsidR="00405946" w:rsidRDefault="00EC27F2">
          <w:pPr>
            <w:pStyle w:val="TM2"/>
            <w:tabs>
              <w:tab w:val="right" w:leader="dot" w:pos="18710"/>
            </w:tabs>
            <w:rPr>
              <w:noProof/>
            </w:rPr>
          </w:pPr>
          <w:hyperlink w:anchor="_Toc73627954" w:history="1">
            <w:r w:rsidR="00405946" w:rsidRPr="0090674E">
              <w:rPr>
                <w:rStyle w:val="Lienhypertexte"/>
                <w:noProof/>
              </w:rPr>
              <w:t>DISPOSITIONS GÉNÉRALES</w:t>
            </w:r>
            <w:r w:rsidR="00405946">
              <w:rPr>
                <w:noProof/>
                <w:webHidden/>
              </w:rPr>
              <w:tab/>
            </w:r>
            <w:r w:rsidR="00405946">
              <w:rPr>
                <w:noProof/>
                <w:webHidden/>
              </w:rPr>
              <w:fldChar w:fldCharType="begin"/>
            </w:r>
            <w:r w:rsidR="00405946">
              <w:rPr>
                <w:noProof/>
                <w:webHidden/>
              </w:rPr>
              <w:instrText xml:space="preserve"> PAGEREF _Toc73627954 \h </w:instrText>
            </w:r>
            <w:r w:rsidR="00405946">
              <w:rPr>
                <w:noProof/>
                <w:webHidden/>
              </w:rPr>
            </w:r>
            <w:r w:rsidR="00405946">
              <w:rPr>
                <w:noProof/>
                <w:webHidden/>
              </w:rPr>
              <w:fldChar w:fldCharType="separate"/>
            </w:r>
            <w:r w:rsidR="0051623D">
              <w:rPr>
                <w:noProof/>
                <w:webHidden/>
              </w:rPr>
              <w:t>246</w:t>
            </w:r>
            <w:r w:rsidR="00405946">
              <w:rPr>
                <w:noProof/>
                <w:webHidden/>
              </w:rPr>
              <w:fldChar w:fldCharType="end"/>
            </w:r>
          </w:hyperlink>
        </w:p>
        <w:p w14:paraId="1C0EB4CE" w14:textId="647444CD" w:rsidR="00405946" w:rsidRDefault="00EC27F2">
          <w:pPr>
            <w:pStyle w:val="TM1"/>
            <w:tabs>
              <w:tab w:val="right" w:leader="dot" w:pos="18710"/>
            </w:tabs>
            <w:rPr>
              <w:noProof/>
            </w:rPr>
          </w:pPr>
          <w:hyperlink w:anchor="_Toc73627955" w:history="1">
            <w:r w:rsidR="00405946" w:rsidRPr="0090674E">
              <w:rPr>
                <w:rStyle w:val="Lienhypertexte"/>
                <w:noProof/>
              </w:rPr>
              <w:t>ARTICLE 20: AUTRES CONGÉS</w:t>
            </w:r>
            <w:r w:rsidR="00405946">
              <w:rPr>
                <w:noProof/>
                <w:webHidden/>
              </w:rPr>
              <w:tab/>
            </w:r>
            <w:r w:rsidR="00405946">
              <w:rPr>
                <w:noProof/>
                <w:webHidden/>
              </w:rPr>
              <w:fldChar w:fldCharType="begin"/>
            </w:r>
            <w:r w:rsidR="00405946">
              <w:rPr>
                <w:noProof/>
                <w:webHidden/>
              </w:rPr>
              <w:instrText xml:space="preserve"> PAGEREF _Toc73627955 \h </w:instrText>
            </w:r>
            <w:r w:rsidR="00405946">
              <w:rPr>
                <w:noProof/>
                <w:webHidden/>
              </w:rPr>
            </w:r>
            <w:r w:rsidR="00405946">
              <w:rPr>
                <w:noProof/>
                <w:webHidden/>
              </w:rPr>
              <w:fldChar w:fldCharType="separate"/>
            </w:r>
            <w:r w:rsidR="0051623D">
              <w:rPr>
                <w:noProof/>
                <w:webHidden/>
              </w:rPr>
              <w:t>247</w:t>
            </w:r>
            <w:r w:rsidR="00405946">
              <w:rPr>
                <w:noProof/>
                <w:webHidden/>
              </w:rPr>
              <w:fldChar w:fldCharType="end"/>
            </w:r>
          </w:hyperlink>
        </w:p>
        <w:p w14:paraId="7B3B0093" w14:textId="66B992D5" w:rsidR="00405946" w:rsidRDefault="00EC27F2">
          <w:pPr>
            <w:pStyle w:val="TM1"/>
            <w:tabs>
              <w:tab w:val="right" w:leader="dot" w:pos="18710"/>
            </w:tabs>
            <w:rPr>
              <w:noProof/>
            </w:rPr>
          </w:pPr>
          <w:hyperlink w:anchor="_Toc73627956" w:history="1">
            <w:r w:rsidR="00405946" w:rsidRPr="0090674E">
              <w:rPr>
                <w:rStyle w:val="Lienhypertexte"/>
                <w:noProof/>
              </w:rPr>
              <w:t>ARTICLE 21: PERFECTIONNEMENT</w:t>
            </w:r>
            <w:r w:rsidR="00405946">
              <w:rPr>
                <w:noProof/>
                <w:webHidden/>
              </w:rPr>
              <w:tab/>
            </w:r>
            <w:r w:rsidR="00405946">
              <w:rPr>
                <w:noProof/>
                <w:webHidden/>
              </w:rPr>
              <w:fldChar w:fldCharType="begin"/>
            </w:r>
            <w:r w:rsidR="00405946">
              <w:rPr>
                <w:noProof/>
                <w:webHidden/>
              </w:rPr>
              <w:instrText xml:space="preserve"> PAGEREF _Toc73627956 \h </w:instrText>
            </w:r>
            <w:r w:rsidR="00405946">
              <w:rPr>
                <w:noProof/>
                <w:webHidden/>
              </w:rPr>
            </w:r>
            <w:r w:rsidR="00405946">
              <w:rPr>
                <w:noProof/>
                <w:webHidden/>
              </w:rPr>
              <w:fldChar w:fldCharType="separate"/>
            </w:r>
            <w:r w:rsidR="0051623D">
              <w:rPr>
                <w:noProof/>
                <w:webHidden/>
              </w:rPr>
              <w:t>262</w:t>
            </w:r>
            <w:r w:rsidR="00405946">
              <w:rPr>
                <w:noProof/>
                <w:webHidden/>
              </w:rPr>
              <w:fldChar w:fldCharType="end"/>
            </w:r>
          </w:hyperlink>
        </w:p>
        <w:p w14:paraId="2191FB05" w14:textId="37229CDC" w:rsidR="00405946" w:rsidRDefault="00EC27F2">
          <w:pPr>
            <w:pStyle w:val="TM1"/>
            <w:tabs>
              <w:tab w:val="right" w:leader="dot" w:pos="18710"/>
            </w:tabs>
            <w:rPr>
              <w:noProof/>
            </w:rPr>
          </w:pPr>
          <w:hyperlink w:anchor="_Toc73627957" w:history="1">
            <w:r w:rsidR="00405946" w:rsidRPr="0090674E">
              <w:rPr>
                <w:rStyle w:val="Lienhypertexte"/>
                <w:noProof/>
              </w:rPr>
              <w:t>ARTICLE 22: COMITÉ DE RELATIONS PROFESSIONNELLES</w:t>
            </w:r>
            <w:r w:rsidR="00405946">
              <w:rPr>
                <w:noProof/>
                <w:webHidden/>
              </w:rPr>
              <w:tab/>
            </w:r>
            <w:r w:rsidR="00405946">
              <w:rPr>
                <w:noProof/>
                <w:webHidden/>
              </w:rPr>
              <w:fldChar w:fldCharType="begin"/>
            </w:r>
            <w:r w:rsidR="00405946">
              <w:rPr>
                <w:noProof/>
                <w:webHidden/>
              </w:rPr>
              <w:instrText xml:space="preserve"> PAGEREF _Toc73627957 \h </w:instrText>
            </w:r>
            <w:r w:rsidR="00405946">
              <w:rPr>
                <w:noProof/>
                <w:webHidden/>
              </w:rPr>
            </w:r>
            <w:r w:rsidR="00405946">
              <w:rPr>
                <w:noProof/>
                <w:webHidden/>
              </w:rPr>
              <w:fldChar w:fldCharType="separate"/>
            </w:r>
            <w:r w:rsidR="0051623D">
              <w:rPr>
                <w:noProof/>
                <w:webHidden/>
              </w:rPr>
              <w:t>272</w:t>
            </w:r>
            <w:r w:rsidR="00405946">
              <w:rPr>
                <w:noProof/>
                <w:webHidden/>
              </w:rPr>
              <w:fldChar w:fldCharType="end"/>
            </w:r>
          </w:hyperlink>
        </w:p>
        <w:p w14:paraId="7857ACC7" w14:textId="028C7AC2" w:rsidR="00405946" w:rsidRDefault="00EC27F2">
          <w:pPr>
            <w:pStyle w:val="TM1"/>
            <w:tabs>
              <w:tab w:val="right" w:leader="dot" w:pos="18710"/>
            </w:tabs>
            <w:rPr>
              <w:noProof/>
            </w:rPr>
          </w:pPr>
          <w:hyperlink w:anchor="_Toc73627958" w:history="1">
            <w:r w:rsidR="00405946" w:rsidRPr="0090674E">
              <w:rPr>
                <w:rStyle w:val="Lienhypertexte"/>
                <w:noProof/>
              </w:rPr>
              <w:t>ARTICLE 23: DIVERS</w:t>
            </w:r>
            <w:r w:rsidR="00405946">
              <w:rPr>
                <w:noProof/>
                <w:webHidden/>
              </w:rPr>
              <w:tab/>
            </w:r>
            <w:r w:rsidR="00405946">
              <w:rPr>
                <w:noProof/>
                <w:webHidden/>
              </w:rPr>
              <w:fldChar w:fldCharType="begin"/>
            </w:r>
            <w:r w:rsidR="00405946">
              <w:rPr>
                <w:noProof/>
                <w:webHidden/>
              </w:rPr>
              <w:instrText xml:space="preserve"> PAGEREF _Toc73627958 \h </w:instrText>
            </w:r>
            <w:r w:rsidR="00405946">
              <w:rPr>
                <w:noProof/>
                <w:webHidden/>
              </w:rPr>
            </w:r>
            <w:r w:rsidR="00405946">
              <w:rPr>
                <w:noProof/>
                <w:webHidden/>
              </w:rPr>
              <w:fldChar w:fldCharType="separate"/>
            </w:r>
            <w:r w:rsidR="0051623D">
              <w:rPr>
                <w:noProof/>
                <w:webHidden/>
              </w:rPr>
              <w:t>274</w:t>
            </w:r>
            <w:r w:rsidR="00405946">
              <w:rPr>
                <w:noProof/>
                <w:webHidden/>
              </w:rPr>
              <w:fldChar w:fldCharType="end"/>
            </w:r>
          </w:hyperlink>
        </w:p>
        <w:p w14:paraId="568C56D0" w14:textId="68FF7D0E" w:rsidR="00405946" w:rsidRDefault="00EC27F2">
          <w:pPr>
            <w:pStyle w:val="TM1"/>
            <w:tabs>
              <w:tab w:val="right" w:leader="dot" w:pos="18710"/>
            </w:tabs>
            <w:rPr>
              <w:noProof/>
            </w:rPr>
          </w:pPr>
          <w:hyperlink w:anchor="_Toc73627959" w:history="1">
            <w:r w:rsidR="00405946" w:rsidRPr="0090674E">
              <w:rPr>
                <w:rStyle w:val="Lienhypertexte"/>
                <w:noProof/>
              </w:rPr>
              <w:t>ARTICLE 24: DROITS D'AUTEUR</w:t>
            </w:r>
            <w:r w:rsidR="00405946">
              <w:rPr>
                <w:noProof/>
                <w:webHidden/>
              </w:rPr>
              <w:tab/>
            </w:r>
            <w:r w:rsidR="00405946">
              <w:rPr>
                <w:noProof/>
                <w:webHidden/>
              </w:rPr>
              <w:fldChar w:fldCharType="begin"/>
            </w:r>
            <w:r w:rsidR="00405946">
              <w:rPr>
                <w:noProof/>
                <w:webHidden/>
              </w:rPr>
              <w:instrText xml:space="preserve"> PAGEREF _Toc73627959 \h </w:instrText>
            </w:r>
            <w:r w:rsidR="00405946">
              <w:rPr>
                <w:noProof/>
                <w:webHidden/>
              </w:rPr>
            </w:r>
            <w:r w:rsidR="00405946">
              <w:rPr>
                <w:noProof/>
                <w:webHidden/>
              </w:rPr>
              <w:fldChar w:fldCharType="separate"/>
            </w:r>
            <w:r w:rsidR="0051623D">
              <w:rPr>
                <w:noProof/>
                <w:webHidden/>
              </w:rPr>
              <w:t>283</w:t>
            </w:r>
            <w:r w:rsidR="00405946">
              <w:rPr>
                <w:noProof/>
                <w:webHidden/>
              </w:rPr>
              <w:fldChar w:fldCharType="end"/>
            </w:r>
          </w:hyperlink>
        </w:p>
        <w:p w14:paraId="60EB419A" w14:textId="7C916C11" w:rsidR="00405946" w:rsidRDefault="00EC27F2">
          <w:pPr>
            <w:pStyle w:val="TM1"/>
            <w:tabs>
              <w:tab w:val="right" w:leader="dot" w:pos="18710"/>
            </w:tabs>
            <w:rPr>
              <w:noProof/>
            </w:rPr>
          </w:pPr>
          <w:hyperlink w:anchor="_Toc73627960" w:history="1">
            <w:r w:rsidR="00405946" w:rsidRPr="0090674E">
              <w:rPr>
                <w:rStyle w:val="Lienhypertexte"/>
                <w:noProof/>
              </w:rPr>
              <w:t>ARTICLE 25: INTÉGRATION</w:t>
            </w:r>
            <w:r w:rsidR="00405946">
              <w:rPr>
                <w:noProof/>
                <w:webHidden/>
              </w:rPr>
              <w:tab/>
            </w:r>
            <w:r w:rsidR="00405946">
              <w:rPr>
                <w:noProof/>
                <w:webHidden/>
              </w:rPr>
              <w:fldChar w:fldCharType="begin"/>
            </w:r>
            <w:r w:rsidR="00405946">
              <w:rPr>
                <w:noProof/>
                <w:webHidden/>
              </w:rPr>
              <w:instrText xml:space="preserve"> PAGEREF _Toc73627960 \h </w:instrText>
            </w:r>
            <w:r w:rsidR="00405946">
              <w:rPr>
                <w:noProof/>
                <w:webHidden/>
              </w:rPr>
            </w:r>
            <w:r w:rsidR="00405946">
              <w:rPr>
                <w:noProof/>
                <w:webHidden/>
              </w:rPr>
              <w:fldChar w:fldCharType="separate"/>
            </w:r>
            <w:r w:rsidR="0051623D">
              <w:rPr>
                <w:noProof/>
                <w:webHidden/>
              </w:rPr>
              <w:t>288</w:t>
            </w:r>
            <w:r w:rsidR="00405946">
              <w:rPr>
                <w:noProof/>
                <w:webHidden/>
              </w:rPr>
              <w:fldChar w:fldCharType="end"/>
            </w:r>
          </w:hyperlink>
        </w:p>
        <w:p w14:paraId="3C409B32" w14:textId="7A6805F4" w:rsidR="00405946" w:rsidRDefault="00EC27F2">
          <w:pPr>
            <w:pStyle w:val="TM1"/>
            <w:tabs>
              <w:tab w:val="right" w:leader="dot" w:pos="18710"/>
            </w:tabs>
            <w:rPr>
              <w:noProof/>
            </w:rPr>
          </w:pPr>
          <w:hyperlink w:anchor="_Toc73627961" w:history="1">
            <w:r w:rsidR="00405946" w:rsidRPr="0090674E">
              <w:rPr>
                <w:rStyle w:val="Lienhypertexte"/>
                <w:noProof/>
              </w:rPr>
              <w:t>ARTICLE 26 : RETRAITE</w:t>
            </w:r>
            <w:r w:rsidR="00405946">
              <w:rPr>
                <w:noProof/>
                <w:webHidden/>
              </w:rPr>
              <w:tab/>
            </w:r>
            <w:r w:rsidR="00405946">
              <w:rPr>
                <w:noProof/>
                <w:webHidden/>
              </w:rPr>
              <w:fldChar w:fldCharType="begin"/>
            </w:r>
            <w:r w:rsidR="00405946">
              <w:rPr>
                <w:noProof/>
                <w:webHidden/>
              </w:rPr>
              <w:instrText xml:space="preserve"> PAGEREF _Toc73627961 \h </w:instrText>
            </w:r>
            <w:r w:rsidR="00405946">
              <w:rPr>
                <w:noProof/>
                <w:webHidden/>
              </w:rPr>
            </w:r>
            <w:r w:rsidR="00405946">
              <w:rPr>
                <w:noProof/>
                <w:webHidden/>
              </w:rPr>
              <w:fldChar w:fldCharType="separate"/>
            </w:r>
            <w:r w:rsidR="0051623D">
              <w:rPr>
                <w:noProof/>
                <w:webHidden/>
              </w:rPr>
              <w:t>296</w:t>
            </w:r>
            <w:r w:rsidR="00405946">
              <w:rPr>
                <w:noProof/>
                <w:webHidden/>
              </w:rPr>
              <w:fldChar w:fldCharType="end"/>
            </w:r>
          </w:hyperlink>
        </w:p>
        <w:p w14:paraId="158E965F" w14:textId="7A80E67D" w:rsidR="00405946" w:rsidRDefault="00EC27F2">
          <w:pPr>
            <w:pStyle w:val="TM1"/>
            <w:tabs>
              <w:tab w:val="right" w:leader="dot" w:pos="18710"/>
            </w:tabs>
            <w:rPr>
              <w:noProof/>
            </w:rPr>
          </w:pPr>
          <w:hyperlink w:anchor="_Toc73627962" w:history="1">
            <w:r w:rsidR="00405946" w:rsidRPr="0090674E">
              <w:rPr>
                <w:rStyle w:val="Lienhypertexte"/>
                <w:noProof/>
              </w:rPr>
              <w:t>ARTICLE 27: TÉLÉTRAVAIL ET FORMATION À DISTANCE</w:t>
            </w:r>
            <w:r w:rsidR="00405946">
              <w:rPr>
                <w:noProof/>
                <w:webHidden/>
              </w:rPr>
              <w:tab/>
            </w:r>
            <w:r w:rsidR="00405946">
              <w:rPr>
                <w:noProof/>
                <w:webHidden/>
              </w:rPr>
              <w:fldChar w:fldCharType="begin"/>
            </w:r>
            <w:r w:rsidR="00405946">
              <w:rPr>
                <w:noProof/>
                <w:webHidden/>
              </w:rPr>
              <w:instrText xml:space="preserve"> PAGEREF _Toc73627962 \h </w:instrText>
            </w:r>
            <w:r w:rsidR="00405946">
              <w:rPr>
                <w:noProof/>
                <w:webHidden/>
              </w:rPr>
            </w:r>
            <w:r w:rsidR="00405946">
              <w:rPr>
                <w:noProof/>
                <w:webHidden/>
              </w:rPr>
              <w:fldChar w:fldCharType="separate"/>
            </w:r>
            <w:r w:rsidR="0051623D">
              <w:rPr>
                <w:noProof/>
                <w:webHidden/>
              </w:rPr>
              <w:t>302</w:t>
            </w:r>
            <w:r w:rsidR="00405946">
              <w:rPr>
                <w:noProof/>
                <w:webHidden/>
              </w:rPr>
              <w:fldChar w:fldCharType="end"/>
            </w:r>
          </w:hyperlink>
        </w:p>
        <w:p w14:paraId="1A2B7FC0" w14:textId="1C0B9968" w:rsidR="00405946" w:rsidRDefault="00EC27F2">
          <w:pPr>
            <w:pStyle w:val="TM1"/>
            <w:tabs>
              <w:tab w:val="right" w:leader="dot" w:pos="18710"/>
            </w:tabs>
            <w:rPr>
              <w:noProof/>
            </w:rPr>
          </w:pPr>
          <w:hyperlink w:anchor="_Toc73627963" w:history="1">
            <w:r w:rsidR="00405946" w:rsidRPr="0090674E">
              <w:rPr>
                <w:rStyle w:val="Lienhypertexte"/>
                <w:noProof/>
              </w:rPr>
              <w:t>ANNEXE E</w:t>
            </w:r>
            <w:r w:rsidR="00405946">
              <w:rPr>
                <w:noProof/>
                <w:webHidden/>
              </w:rPr>
              <w:tab/>
            </w:r>
            <w:r w:rsidR="00405946">
              <w:rPr>
                <w:noProof/>
                <w:webHidden/>
              </w:rPr>
              <w:fldChar w:fldCharType="begin"/>
            </w:r>
            <w:r w:rsidR="00405946">
              <w:rPr>
                <w:noProof/>
                <w:webHidden/>
              </w:rPr>
              <w:instrText xml:space="preserve"> PAGEREF _Toc73627963 \h </w:instrText>
            </w:r>
            <w:r w:rsidR="00405946">
              <w:rPr>
                <w:noProof/>
                <w:webHidden/>
              </w:rPr>
            </w:r>
            <w:r w:rsidR="00405946">
              <w:rPr>
                <w:noProof/>
                <w:webHidden/>
              </w:rPr>
              <w:fldChar w:fldCharType="separate"/>
            </w:r>
            <w:r w:rsidR="0051623D">
              <w:rPr>
                <w:noProof/>
                <w:webHidden/>
              </w:rPr>
              <w:t>315</w:t>
            </w:r>
            <w:r w:rsidR="00405946">
              <w:rPr>
                <w:noProof/>
                <w:webHidden/>
              </w:rPr>
              <w:fldChar w:fldCharType="end"/>
            </w:r>
          </w:hyperlink>
        </w:p>
        <w:p w14:paraId="0A14B99C" w14:textId="64996C42" w:rsidR="00405946" w:rsidRDefault="00EC27F2">
          <w:pPr>
            <w:pStyle w:val="TM1"/>
            <w:tabs>
              <w:tab w:val="left" w:pos="2473"/>
              <w:tab w:val="right" w:leader="dot" w:pos="18710"/>
            </w:tabs>
            <w:rPr>
              <w:noProof/>
            </w:rPr>
          </w:pPr>
          <w:hyperlink w:anchor="_Toc73627965" w:history="1">
            <w:r w:rsidR="00405946" w:rsidRPr="0090674E">
              <w:rPr>
                <w:rStyle w:val="Lienhypertexte"/>
                <w:noProof/>
              </w:rPr>
              <w:t>LETTRE D'ENTENTE NO 1:</w:t>
            </w:r>
            <w:r w:rsidR="00405946">
              <w:rPr>
                <w:noProof/>
              </w:rPr>
              <w:tab/>
            </w:r>
            <w:r w:rsidR="00405946" w:rsidRPr="0090674E">
              <w:rPr>
                <w:rStyle w:val="Lienhypertexte"/>
                <w:noProof/>
              </w:rPr>
              <w:t>COURS TUTORAUX</w:t>
            </w:r>
            <w:r w:rsidR="00405946">
              <w:rPr>
                <w:noProof/>
                <w:webHidden/>
              </w:rPr>
              <w:tab/>
            </w:r>
            <w:r w:rsidR="00405946">
              <w:rPr>
                <w:noProof/>
                <w:webHidden/>
              </w:rPr>
              <w:fldChar w:fldCharType="begin"/>
            </w:r>
            <w:r w:rsidR="00405946">
              <w:rPr>
                <w:noProof/>
                <w:webHidden/>
              </w:rPr>
              <w:instrText xml:space="preserve"> PAGEREF _Toc73627965 \h </w:instrText>
            </w:r>
            <w:r w:rsidR="00405946">
              <w:rPr>
                <w:noProof/>
                <w:webHidden/>
              </w:rPr>
            </w:r>
            <w:r w:rsidR="00405946">
              <w:rPr>
                <w:noProof/>
                <w:webHidden/>
              </w:rPr>
              <w:fldChar w:fldCharType="separate"/>
            </w:r>
            <w:r w:rsidR="0051623D">
              <w:rPr>
                <w:noProof/>
                <w:webHidden/>
              </w:rPr>
              <w:t>319</w:t>
            </w:r>
            <w:r w:rsidR="00405946">
              <w:rPr>
                <w:noProof/>
                <w:webHidden/>
              </w:rPr>
              <w:fldChar w:fldCharType="end"/>
            </w:r>
          </w:hyperlink>
        </w:p>
        <w:p w14:paraId="58214999" w14:textId="28DC6B05" w:rsidR="00405946" w:rsidRDefault="00EC27F2" w:rsidP="00405946">
          <w:pPr>
            <w:pStyle w:val="TM1"/>
            <w:tabs>
              <w:tab w:val="left" w:pos="2473"/>
              <w:tab w:val="right" w:leader="dot" w:pos="18710"/>
            </w:tabs>
            <w:spacing w:after="120"/>
            <w:rPr>
              <w:noProof/>
            </w:rPr>
          </w:pPr>
          <w:hyperlink w:anchor="_Toc73627966" w:history="1">
            <w:r w:rsidR="00405946" w:rsidRPr="0090674E">
              <w:rPr>
                <w:rStyle w:val="Lienhypertexte"/>
                <w:noProof/>
              </w:rPr>
              <w:t>LETTRE D'ENTENTE NO 2:</w:t>
            </w:r>
            <w:r w:rsidR="00405946">
              <w:rPr>
                <w:noProof/>
              </w:rPr>
              <w:tab/>
            </w:r>
            <w:r w:rsidR="00405946" w:rsidRPr="0090674E">
              <w:rPr>
                <w:rStyle w:val="Lienhypertexte"/>
                <w:noProof/>
              </w:rPr>
              <w:t>STAGES</w:t>
            </w:r>
            <w:r w:rsidR="00405946">
              <w:rPr>
                <w:noProof/>
                <w:webHidden/>
              </w:rPr>
              <w:tab/>
            </w:r>
            <w:r w:rsidR="00405946">
              <w:rPr>
                <w:noProof/>
                <w:webHidden/>
              </w:rPr>
              <w:fldChar w:fldCharType="begin"/>
            </w:r>
            <w:r w:rsidR="00405946">
              <w:rPr>
                <w:noProof/>
                <w:webHidden/>
              </w:rPr>
              <w:instrText xml:space="preserve"> PAGEREF _Toc73627966 \h </w:instrText>
            </w:r>
            <w:r w:rsidR="00405946">
              <w:rPr>
                <w:noProof/>
                <w:webHidden/>
              </w:rPr>
            </w:r>
            <w:r w:rsidR="00405946">
              <w:rPr>
                <w:noProof/>
                <w:webHidden/>
              </w:rPr>
              <w:fldChar w:fldCharType="separate"/>
            </w:r>
            <w:r w:rsidR="0051623D">
              <w:rPr>
                <w:noProof/>
                <w:webHidden/>
              </w:rPr>
              <w:t>321</w:t>
            </w:r>
            <w:r w:rsidR="00405946">
              <w:rPr>
                <w:noProof/>
                <w:webHidden/>
              </w:rPr>
              <w:fldChar w:fldCharType="end"/>
            </w:r>
          </w:hyperlink>
        </w:p>
        <w:p w14:paraId="101147B4" w14:textId="173229D9" w:rsidR="00405946" w:rsidRDefault="00EC27F2">
          <w:pPr>
            <w:pStyle w:val="TM1"/>
            <w:tabs>
              <w:tab w:val="left" w:pos="2473"/>
              <w:tab w:val="right" w:leader="dot" w:pos="18710"/>
            </w:tabs>
            <w:rPr>
              <w:noProof/>
            </w:rPr>
          </w:pPr>
          <w:hyperlink w:anchor="_Toc73627967" w:history="1">
            <w:r w:rsidR="00405946" w:rsidRPr="0090674E">
              <w:rPr>
                <w:rStyle w:val="Lienhypertexte"/>
                <w:noProof/>
              </w:rPr>
              <w:t>LETTRE D'ENTENTE NO 3:</w:t>
            </w:r>
            <w:r w:rsidR="00405946">
              <w:rPr>
                <w:noProof/>
              </w:rPr>
              <w:tab/>
            </w:r>
            <w:r w:rsidR="00405946" w:rsidRPr="0090674E">
              <w:rPr>
                <w:rStyle w:val="Lienhypertexte"/>
                <w:noProof/>
              </w:rPr>
              <w:t>RÈGLES &amp; PROCÉDURES DE DÉSIGNATION DES REPRÉSENTANTS DES PERSONNES CHARGÉES DE COURS</w:t>
            </w:r>
            <w:r w:rsidR="00405946">
              <w:rPr>
                <w:noProof/>
                <w:webHidden/>
              </w:rPr>
              <w:tab/>
            </w:r>
            <w:r w:rsidR="00405946">
              <w:rPr>
                <w:noProof/>
                <w:webHidden/>
              </w:rPr>
              <w:fldChar w:fldCharType="begin"/>
            </w:r>
            <w:r w:rsidR="00405946">
              <w:rPr>
                <w:noProof/>
                <w:webHidden/>
              </w:rPr>
              <w:instrText xml:space="preserve"> PAGEREF _Toc73627967 \h </w:instrText>
            </w:r>
            <w:r w:rsidR="00405946">
              <w:rPr>
                <w:noProof/>
                <w:webHidden/>
              </w:rPr>
            </w:r>
            <w:r w:rsidR="00405946">
              <w:rPr>
                <w:noProof/>
                <w:webHidden/>
              </w:rPr>
              <w:fldChar w:fldCharType="separate"/>
            </w:r>
            <w:r w:rsidR="0051623D">
              <w:rPr>
                <w:noProof/>
                <w:webHidden/>
              </w:rPr>
              <w:t>322</w:t>
            </w:r>
            <w:r w:rsidR="00405946">
              <w:rPr>
                <w:noProof/>
                <w:webHidden/>
              </w:rPr>
              <w:fldChar w:fldCharType="end"/>
            </w:r>
          </w:hyperlink>
        </w:p>
        <w:p w14:paraId="01F8850F" w14:textId="05D678E0" w:rsidR="00405946" w:rsidRDefault="00EC27F2">
          <w:pPr>
            <w:pStyle w:val="TM1"/>
            <w:tabs>
              <w:tab w:val="left" w:pos="2473"/>
              <w:tab w:val="right" w:leader="dot" w:pos="18710"/>
            </w:tabs>
            <w:rPr>
              <w:noProof/>
            </w:rPr>
          </w:pPr>
          <w:hyperlink w:anchor="_Toc73627968" w:history="1">
            <w:r w:rsidR="00405946" w:rsidRPr="0090674E">
              <w:rPr>
                <w:rStyle w:val="Lienhypertexte"/>
                <w:noProof/>
              </w:rPr>
              <w:t>LETTRE D'ENTENTE NO 4:</w:t>
            </w:r>
            <w:r w:rsidR="00405946">
              <w:rPr>
                <w:noProof/>
              </w:rPr>
              <w:tab/>
            </w:r>
            <w:r w:rsidR="00405946" w:rsidRPr="0090674E">
              <w:rPr>
                <w:rStyle w:val="Lienhypertexte"/>
                <w:noProof/>
              </w:rPr>
              <w:t>COENSEIGNEMENT</w:t>
            </w:r>
            <w:r w:rsidR="00405946">
              <w:rPr>
                <w:noProof/>
                <w:webHidden/>
              </w:rPr>
              <w:tab/>
            </w:r>
            <w:r w:rsidR="00405946">
              <w:rPr>
                <w:noProof/>
                <w:webHidden/>
              </w:rPr>
              <w:fldChar w:fldCharType="begin"/>
            </w:r>
            <w:r w:rsidR="00405946">
              <w:rPr>
                <w:noProof/>
                <w:webHidden/>
              </w:rPr>
              <w:instrText xml:space="preserve"> PAGEREF _Toc73627968 \h </w:instrText>
            </w:r>
            <w:r w:rsidR="00405946">
              <w:rPr>
                <w:noProof/>
                <w:webHidden/>
              </w:rPr>
            </w:r>
            <w:r w:rsidR="00405946">
              <w:rPr>
                <w:noProof/>
                <w:webHidden/>
              </w:rPr>
              <w:fldChar w:fldCharType="separate"/>
            </w:r>
            <w:r w:rsidR="0051623D">
              <w:rPr>
                <w:noProof/>
                <w:webHidden/>
              </w:rPr>
              <w:t>324</w:t>
            </w:r>
            <w:r w:rsidR="00405946">
              <w:rPr>
                <w:noProof/>
                <w:webHidden/>
              </w:rPr>
              <w:fldChar w:fldCharType="end"/>
            </w:r>
          </w:hyperlink>
        </w:p>
        <w:p w14:paraId="36153A8F" w14:textId="4E525A62" w:rsidR="00405946" w:rsidRDefault="00EC27F2">
          <w:pPr>
            <w:pStyle w:val="TM1"/>
            <w:tabs>
              <w:tab w:val="left" w:pos="2523"/>
              <w:tab w:val="right" w:leader="dot" w:pos="18710"/>
            </w:tabs>
            <w:rPr>
              <w:noProof/>
            </w:rPr>
          </w:pPr>
          <w:hyperlink w:anchor="_Toc73627969" w:history="1">
            <w:r w:rsidR="00405946" w:rsidRPr="0090674E">
              <w:rPr>
                <w:rStyle w:val="Lienhypertexte"/>
                <w:noProof/>
              </w:rPr>
              <w:t xml:space="preserve">LETTRE D'ENTENTE NO 5: </w:t>
            </w:r>
            <w:r w:rsidR="00405946">
              <w:rPr>
                <w:noProof/>
              </w:rPr>
              <w:tab/>
            </w:r>
            <w:r w:rsidR="00405946" w:rsidRPr="0090674E">
              <w:rPr>
                <w:rStyle w:val="Lienhypertexte"/>
                <w:noProof/>
              </w:rPr>
              <w:t>COMITÉ DES RELATIONS PROFESSIONNELLES</w:t>
            </w:r>
            <w:r w:rsidR="00405946">
              <w:rPr>
                <w:noProof/>
                <w:webHidden/>
              </w:rPr>
              <w:tab/>
            </w:r>
            <w:r w:rsidR="00405946">
              <w:rPr>
                <w:noProof/>
                <w:webHidden/>
              </w:rPr>
              <w:fldChar w:fldCharType="begin"/>
            </w:r>
            <w:r w:rsidR="00405946">
              <w:rPr>
                <w:noProof/>
                <w:webHidden/>
              </w:rPr>
              <w:instrText xml:space="preserve"> PAGEREF _Toc73627969 \h </w:instrText>
            </w:r>
            <w:r w:rsidR="00405946">
              <w:rPr>
                <w:noProof/>
                <w:webHidden/>
              </w:rPr>
            </w:r>
            <w:r w:rsidR="00405946">
              <w:rPr>
                <w:noProof/>
                <w:webHidden/>
              </w:rPr>
              <w:fldChar w:fldCharType="separate"/>
            </w:r>
            <w:r w:rsidR="0051623D">
              <w:rPr>
                <w:noProof/>
                <w:webHidden/>
              </w:rPr>
              <w:t>326</w:t>
            </w:r>
            <w:r w:rsidR="00405946">
              <w:rPr>
                <w:noProof/>
                <w:webHidden/>
              </w:rPr>
              <w:fldChar w:fldCharType="end"/>
            </w:r>
          </w:hyperlink>
        </w:p>
        <w:p w14:paraId="761E3D9F" w14:textId="7B4FF291" w:rsidR="00405946" w:rsidRDefault="00EC27F2">
          <w:pPr>
            <w:pStyle w:val="TM1"/>
            <w:tabs>
              <w:tab w:val="right" w:leader="dot" w:pos="18710"/>
            </w:tabs>
            <w:rPr>
              <w:noProof/>
            </w:rPr>
          </w:pPr>
          <w:hyperlink w:anchor="_Toc73627971" w:history="1">
            <w:r w:rsidR="00405946" w:rsidRPr="0090674E">
              <w:rPr>
                <w:rStyle w:val="Lienhypertexte"/>
                <w:noProof/>
              </w:rPr>
              <w:t>LETTRE D'ENTENTE NO 6: FORMATION D'UN COMITÉ PARITAIRE AFIN D’ANALYSER LA SITUATION ET DE FAIRE DES RECOMMANDATIONS EN REGARD DES EFFETS SUR L’ENSEIGNEMENT DES ÉTUDIANTES ET ÉTUDIANTS PRÉSENTANT DES BESOINS PARTICULIERS</w:t>
            </w:r>
            <w:r w:rsidR="00405946">
              <w:rPr>
                <w:noProof/>
                <w:webHidden/>
              </w:rPr>
              <w:tab/>
            </w:r>
            <w:r w:rsidR="00405946">
              <w:rPr>
                <w:noProof/>
                <w:webHidden/>
              </w:rPr>
              <w:fldChar w:fldCharType="begin"/>
            </w:r>
            <w:r w:rsidR="00405946">
              <w:rPr>
                <w:noProof/>
                <w:webHidden/>
              </w:rPr>
              <w:instrText xml:space="preserve"> PAGEREF _Toc73627971 \h </w:instrText>
            </w:r>
            <w:r w:rsidR="00405946">
              <w:rPr>
                <w:noProof/>
                <w:webHidden/>
              </w:rPr>
            </w:r>
            <w:r w:rsidR="00405946">
              <w:rPr>
                <w:noProof/>
                <w:webHidden/>
              </w:rPr>
              <w:fldChar w:fldCharType="separate"/>
            </w:r>
            <w:r w:rsidR="0051623D">
              <w:rPr>
                <w:noProof/>
                <w:webHidden/>
              </w:rPr>
              <w:t>331</w:t>
            </w:r>
            <w:r w:rsidR="00405946">
              <w:rPr>
                <w:noProof/>
                <w:webHidden/>
              </w:rPr>
              <w:fldChar w:fldCharType="end"/>
            </w:r>
          </w:hyperlink>
        </w:p>
        <w:p w14:paraId="012F062F" w14:textId="001CC86D" w:rsidR="00405946" w:rsidRDefault="00EC27F2">
          <w:pPr>
            <w:pStyle w:val="TM1"/>
            <w:tabs>
              <w:tab w:val="right" w:leader="dot" w:pos="18710"/>
            </w:tabs>
            <w:rPr>
              <w:noProof/>
            </w:rPr>
          </w:pPr>
          <w:hyperlink w:anchor="_Toc73627972" w:history="1">
            <w:r w:rsidR="00405946" w:rsidRPr="0090674E">
              <w:rPr>
                <w:rStyle w:val="Lienhypertexte"/>
                <w:noProof/>
              </w:rPr>
              <w:t>LETTRE D'ENTENTE NO 7: RÈGLES PARTICULIÈRES EN MATIÈRE DE RÉPARTITION DES CHARGES DE COURS</w:t>
            </w:r>
            <w:r w:rsidR="00405946">
              <w:rPr>
                <w:noProof/>
                <w:webHidden/>
              </w:rPr>
              <w:tab/>
            </w:r>
            <w:r w:rsidR="00405946">
              <w:rPr>
                <w:noProof/>
                <w:webHidden/>
              </w:rPr>
              <w:fldChar w:fldCharType="begin"/>
            </w:r>
            <w:r w:rsidR="00405946">
              <w:rPr>
                <w:noProof/>
                <w:webHidden/>
              </w:rPr>
              <w:instrText xml:space="preserve"> PAGEREF _Toc73627972 \h </w:instrText>
            </w:r>
            <w:r w:rsidR="00405946">
              <w:rPr>
                <w:noProof/>
                <w:webHidden/>
              </w:rPr>
            </w:r>
            <w:r w:rsidR="00405946">
              <w:rPr>
                <w:noProof/>
                <w:webHidden/>
              </w:rPr>
              <w:fldChar w:fldCharType="separate"/>
            </w:r>
            <w:r w:rsidR="0051623D">
              <w:rPr>
                <w:noProof/>
                <w:webHidden/>
              </w:rPr>
              <w:t>332</w:t>
            </w:r>
            <w:r w:rsidR="00405946">
              <w:rPr>
                <w:noProof/>
                <w:webHidden/>
              </w:rPr>
              <w:fldChar w:fldCharType="end"/>
            </w:r>
          </w:hyperlink>
        </w:p>
        <w:p w14:paraId="040CF1A6" w14:textId="513EA291" w:rsidR="00405946" w:rsidRDefault="00EC27F2">
          <w:pPr>
            <w:pStyle w:val="TM1"/>
            <w:tabs>
              <w:tab w:val="right" w:leader="dot" w:pos="18710"/>
            </w:tabs>
            <w:rPr>
              <w:noProof/>
            </w:rPr>
          </w:pPr>
          <w:hyperlink w:anchor="_Toc73627973" w:history="1">
            <w:r w:rsidR="00405946" w:rsidRPr="0090674E">
              <w:rPr>
                <w:rStyle w:val="Lienhypertexte"/>
                <w:noProof/>
              </w:rPr>
              <w:t>LETTRE D'ENTENTE NO 8: ENSEIGNEMENT À DISTANCE À DES GRANDS GROUPES</w:t>
            </w:r>
            <w:r w:rsidR="00405946">
              <w:rPr>
                <w:noProof/>
                <w:webHidden/>
              </w:rPr>
              <w:tab/>
            </w:r>
            <w:r w:rsidR="00405946">
              <w:rPr>
                <w:noProof/>
                <w:webHidden/>
              </w:rPr>
              <w:fldChar w:fldCharType="begin"/>
            </w:r>
            <w:r w:rsidR="00405946">
              <w:rPr>
                <w:noProof/>
                <w:webHidden/>
              </w:rPr>
              <w:instrText xml:space="preserve"> PAGEREF _Toc73627973 \h </w:instrText>
            </w:r>
            <w:r w:rsidR="00405946">
              <w:rPr>
                <w:noProof/>
                <w:webHidden/>
              </w:rPr>
            </w:r>
            <w:r w:rsidR="00405946">
              <w:rPr>
                <w:noProof/>
                <w:webHidden/>
              </w:rPr>
              <w:fldChar w:fldCharType="separate"/>
            </w:r>
            <w:r w:rsidR="0051623D">
              <w:rPr>
                <w:noProof/>
                <w:webHidden/>
              </w:rPr>
              <w:t>335</w:t>
            </w:r>
            <w:r w:rsidR="00405946">
              <w:rPr>
                <w:noProof/>
                <w:webHidden/>
              </w:rPr>
              <w:fldChar w:fldCharType="end"/>
            </w:r>
          </w:hyperlink>
        </w:p>
        <w:p w14:paraId="7F9F2619" w14:textId="0149AEC8" w:rsidR="00405946" w:rsidRDefault="00EC27F2">
          <w:pPr>
            <w:pStyle w:val="TM1"/>
            <w:tabs>
              <w:tab w:val="right" w:leader="dot" w:pos="18710"/>
            </w:tabs>
            <w:rPr>
              <w:noProof/>
            </w:rPr>
          </w:pPr>
          <w:hyperlink w:anchor="_Toc73627974" w:history="1">
            <w:r w:rsidR="00405946" w:rsidRPr="0090674E">
              <w:rPr>
                <w:rStyle w:val="Lienhypertexte"/>
                <w:noProof/>
              </w:rPr>
              <w:t>LETTRE D'ENTENTE NO 9: INDEMNITÉ DE TEMPS DE DÉPLACEMENT</w:t>
            </w:r>
            <w:r w:rsidR="00405946">
              <w:rPr>
                <w:noProof/>
                <w:webHidden/>
              </w:rPr>
              <w:tab/>
            </w:r>
            <w:r w:rsidR="00405946">
              <w:rPr>
                <w:noProof/>
                <w:webHidden/>
              </w:rPr>
              <w:fldChar w:fldCharType="begin"/>
            </w:r>
            <w:r w:rsidR="00405946">
              <w:rPr>
                <w:noProof/>
                <w:webHidden/>
              </w:rPr>
              <w:instrText xml:space="preserve"> PAGEREF _Toc73627974 \h </w:instrText>
            </w:r>
            <w:r w:rsidR="00405946">
              <w:rPr>
                <w:noProof/>
                <w:webHidden/>
              </w:rPr>
            </w:r>
            <w:r w:rsidR="00405946">
              <w:rPr>
                <w:noProof/>
                <w:webHidden/>
              </w:rPr>
              <w:fldChar w:fldCharType="separate"/>
            </w:r>
            <w:r w:rsidR="0051623D">
              <w:rPr>
                <w:noProof/>
                <w:webHidden/>
              </w:rPr>
              <w:t>337</w:t>
            </w:r>
            <w:r w:rsidR="00405946">
              <w:rPr>
                <w:noProof/>
                <w:webHidden/>
              </w:rPr>
              <w:fldChar w:fldCharType="end"/>
            </w:r>
          </w:hyperlink>
        </w:p>
        <w:p w14:paraId="17858CA5" w14:textId="07B517B0" w:rsidR="00405946" w:rsidRDefault="00EC27F2">
          <w:pPr>
            <w:pStyle w:val="TM1"/>
            <w:tabs>
              <w:tab w:val="right" w:leader="dot" w:pos="18710"/>
            </w:tabs>
            <w:rPr>
              <w:noProof/>
            </w:rPr>
          </w:pPr>
          <w:hyperlink w:anchor="_Toc73627975" w:history="1">
            <w:r w:rsidR="00405946" w:rsidRPr="0090674E">
              <w:rPr>
                <w:rStyle w:val="Lienhypertexte"/>
                <w:noProof/>
              </w:rPr>
              <w:t>LETTRE D'ENTENTE NO 10: GRANDS GROUPES</w:t>
            </w:r>
            <w:r w:rsidR="00405946">
              <w:rPr>
                <w:noProof/>
                <w:webHidden/>
              </w:rPr>
              <w:tab/>
            </w:r>
            <w:r w:rsidR="00405946">
              <w:rPr>
                <w:noProof/>
                <w:webHidden/>
              </w:rPr>
              <w:fldChar w:fldCharType="begin"/>
            </w:r>
            <w:r w:rsidR="00405946">
              <w:rPr>
                <w:noProof/>
                <w:webHidden/>
              </w:rPr>
              <w:instrText xml:space="preserve"> PAGEREF _Toc73627975 \h </w:instrText>
            </w:r>
            <w:r w:rsidR="00405946">
              <w:rPr>
                <w:noProof/>
                <w:webHidden/>
              </w:rPr>
            </w:r>
            <w:r w:rsidR="00405946">
              <w:rPr>
                <w:noProof/>
                <w:webHidden/>
              </w:rPr>
              <w:fldChar w:fldCharType="separate"/>
            </w:r>
            <w:r w:rsidR="0051623D">
              <w:rPr>
                <w:noProof/>
                <w:webHidden/>
              </w:rPr>
              <w:t>339</w:t>
            </w:r>
            <w:r w:rsidR="00405946">
              <w:rPr>
                <w:noProof/>
                <w:webHidden/>
              </w:rPr>
              <w:fldChar w:fldCharType="end"/>
            </w:r>
          </w:hyperlink>
        </w:p>
        <w:p w14:paraId="79715E65" w14:textId="2B15BC9A" w:rsidR="00405946" w:rsidRDefault="00EC27F2">
          <w:pPr>
            <w:pStyle w:val="TM1"/>
            <w:tabs>
              <w:tab w:val="right" w:leader="dot" w:pos="18710"/>
            </w:tabs>
            <w:rPr>
              <w:noProof/>
            </w:rPr>
          </w:pPr>
          <w:hyperlink w:anchor="_Toc73627976" w:history="1">
            <w:r w:rsidR="00405946" w:rsidRPr="0090674E">
              <w:rPr>
                <w:rStyle w:val="Lienhypertexte"/>
                <w:noProof/>
              </w:rPr>
              <w:t>LETTRE D'ENTENTE NO 11: PERFECTIONNEMENT</w:t>
            </w:r>
            <w:r w:rsidR="00405946">
              <w:rPr>
                <w:noProof/>
                <w:webHidden/>
              </w:rPr>
              <w:tab/>
            </w:r>
            <w:r w:rsidR="00405946">
              <w:rPr>
                <w:noProof/>
                <w:webHidden/>
              </w:rPr>
              <w:fldChar w:fldCharType="begin"/>
            </w:r>
            <w:r w:rsidR="00405946">
              <w:rPr>
                <w:noProof/>
                <w:webHidden/>
              </w:rPr>
              <w:instrText xml:space="preserve"> PAGEREF _Toc73627976 \h </w:instrText>
            </w:r>
            <w:r w:rsidR="00405946">
              <w:rPr>
                <w:noProof/>
                <w:webHidden/>
              </w:rPr>
            </w:r>
            <w:r w:rsidR="00405946">
              <w:rPr>
                <w:noProof/>
                <w:webHidden/>
              </w:rPr>
              <w:fldChar w:fldCharType="separate"/>
            </w:r>
            <w:r w:rsidR="0051623D">
              <w:rPr>
                <w:noProof/>
                <w:webHidden/>
              </w:rPr>
              <w:t>340</w:t>
            </w:r>
            <w:r w:rsidR="00405946">
              <w:rPr>
                <w:noProof/>
                <w:webHidden/>
              </w:rPr>
              <w:fldChar w:fldCharType="end"/>
            </w:r>
          </w:hyperlink>
        </w:p>
        <w:p w14:paraId="0D3F3B56" w14:textId="6BD618A5" w:rsidR="00405946" w:rsidRDefault="00EC27F2">
          <w:pPr>
            <w:pStyle w:val="TM1"/>
            <w:tabs>
              <w:tab w:val="right" w:leader="dot" w:pos="18710"/>
            </w:tabs>
            <w:rPr>
              <w:noProof/>
            </w:rPr>
          </w:pPr>
          <w:hyperlink w:anchor="_Toc73627977" w:history="1">
            <w:r w:rsidR="00405946" w:rsidRPr="0090674E">
              <w:rPr>
                <w:rStyle w:val="Lienhypertexte"/>
                <w:noProof/>
              </w:rPr>
              <w:t>LETTRE D'ENTENTE NO 12: RÉGIME D’ASSURANCE-MÉDICAMENTS</w:t>
            </w:r>
            <w:r w:rsidR="00405946">
              <w:rPr>
                <w:noProof/>
                <w:webHidden/>
              </w:rPr>
              <w:tab/>
            </w:r>
            <w:r w:rsidR="00405946">
              <w:rPr>
                <w:noProof/>
                <w:webHidden/>
              </w:rPr>
              <w:fldChar w:fldCharType="begin"/>
            </w:r>
            <w:r w:rsidR="00405946">
              <w:rPr>
                <w:noProof/>
                <w:webHidden/>
              </w:rPr>
              <w:instrText xml:space="preserve"> PAGEREF _Toc73627977 \h </w:instrText>
            </w:r>
            <w:r w:rsidR="00405946">
              <w:rPr>
                <w:noProof/>
                <w:webHidden/>
              </w:rPr>
            </w:r>
            <w:r w:rsidR="00405946">
              <w:rPr>
                <w:noProof/>
                <w:webHidden/>
              </w:rPr>
              <w:fldChar w:fldCharType="separate"/>
            </w:r>
            <w:r w:rsidR="0051623D">
              <w:rPr>
                <w:noProof/>
                <w:webHidden/>
              </w:rPr>
              <w:t>341</w:t>
            </w:r>
            <w:r w:rsidR="00405946">
              <w:rPr>
                <w:noProof/>
                <w:webHidden/>
              </w:rPr>
              <w:fldChar w:fldCharType="end"/>
            </w:r>
          </w:hyperlink>
        </w:p>
        <w:p w14:paraId="4DD4026C" w14:textId="303FF4B6" w:rsidR="00405946" w:rsidRDefault="00EC27F2">
          <w:pPr>
            <w:pStyle w:val="TM1"/>
            <w:tabs>
              <w:tab w:val="right" w:leader="dot" w:pos="18710"/>
            </w:tabs>
            <w:rPr>
              <w:noProof/>
            </w:rPr>
          </w:pPr>
          <w:hyperlink w:anchor="_Toc73627978" w:history="1">
            <w:r w:rsidR="00405946" w:rsidRPr="0090674E">
              <w:rPr>
                <w:rStyle w:val="Lienhypertexte"/>
                <w:noProof/>
              </w:rPr>
              <w:t>LETTRE D'ENTENTE NO 13: STATUTS D’ENSEIGNANT, FORMATIONS CONTINUES ET SUR MESURE</w:t>
            </w:r>
            <w:r w:rsidR="00405946">
              <w:rPr>
                <w:noProof/>
                <w:webHidden/>
              </w:rPr>
              <w:tab/>
            </w:r>
            <w:r w:rsidR="00405946">
              <w:rPr>
                <w:noProof/>
                <w:webHidden/>
              </w:rPr>
              <w:fldChar w:fldCharType="begin"/>
            </w:r>
            <w:r w:rsidR="00405946">
              <w:rPr>
                <w:noProof/>
                <w:webHidden/>
              </w:rPr>
              <w:instrText xml:space="preserve"> PAGEREF _Toc73627978 \h </w:instrText>
            </w:r>
            <w:r w:rsidR="00405946">
              <w:rPr>
                <w:noProof/>
                <w:webHidden/>
              </w:rPr>
            </w:r>
            <w:r w:rsidR="00405946">
              <w:rPr>
                <w:noProof/>
                <w:webHidden/>
              </w:rPr>
              <w:fldChar w:fldCharType="separate"/>
            </w:r>
            <w:r w:rsidR="0051623D">
              <w:rPr>
                <w:noProof/>
                <w:webHidden/>
              </w:rPr>
              <w:t>346</w:t>
            </w:r>
            <w:r w:rsidR="00405946">
              <w:rPr>
                <w:noProof/>
                <w:webHidden/>
              </w:rPr>
              <w:fldChar w:fldCharType="end"/>
            </w:r>
          </w:hyperlink>
        </w:p>
        <w:p w14:paraId="596DBB34" w14:textId="129F80D8" w:rsidR="00405946" w:rsidRDefault="00EC27F2">
          <w:pPr>
            <w:pStyle w:val="TM1"/>
            <w:tabs>
              <w:tab w:val="right" w:leader="dot" w:pos="18710"/>
            </w:tabs>
            <w:rPr>
              <w:noProof/>
            </w:rPr>
          </w:pPr>
          <w:hyperlink w:anchor="_Toc73627979" w:history="1">
            <w:r w:rsidR="00405946" w:rsidRPr="0090674E">
              <w:rPr>
                <w:rStyle w:val="Lienhypertexte"/>
                <w:noProof/>
              </w:rPr>
              <w:t xml:space="preserve">LETTRE D'ENTENTE NO 13: STATUTS D’ENSEIGNANT </w:t>
            </w:r>
            <w:r w:rsidR="00405946" w:rsidRPr="0090674E">
              <w:rPr>
                <w:rStyle w:val="Lienhypertexte"/>
                <w:noProof/>
                <w:highlight w:val="yellow"/>
              </w:rPr>
              <w:t>ET</w:t>
            </w:r>
            <w:r w:rsidR="00405946" w:rsidRPr="0090674E">
              <w:rPr>
                <w:rStyle w:val="Lienhypertexte"/>
                <w:noProof/>
              </w:rPr>
              <w:t xml:space="preserve"> FORMATIONS CONTINUES ET SUR MESURE</w:t>
            </w:r>
            <w:r w:rsidR="00405946">
              <w:rPr>
                <w:noProof/>
                <w:webHidden/>
              </w:rPr>
              <w:tab/>
            </w:r>
            <w:r w:rsidR="00405946">
              <w:rPr>
                <w:noProof/>
                <w:webHidden/>
              </w:rPr>
              <w:fldChar w:fldCharType="begin"/>
            </w:r>
            <w:r w:rsidR="00405946">
              <w:rPr>
                <w:noProof/>
                <w:webHidden/>
              </w:rPr>
              <w:instrText xml:space="preserve"> PAGEREF _Toc73627979 \h </w:instrText>
            </w:r>
            <w:r w:rsidR="00405946">
              <w:rPr>
                <w:noProof/>
                <w:webHidden/>
              </w:rPr>
            </w:r>
            <w:r w:rsidR="00405946">
              <w:rPr>
                <w:noProof/>
                <w:webHidden/>
              </w:rPr>
              <w:fldChar w:fldCharType="separate"/>
            </w:r>
            <w:r w:rsidR="0051623D">
              <w:rPr>
                <w:noProof/>
                <w:webHidden/>
              </w:rPr>
              <w:t>346</w:t>
            </w:r>
            <w:r w:rsidR="00405946">
              <w:rPr>
                <w:noProof/>
                <w:webHidden/>
              </w:rPr>
              <w:fldChar w:fldCharType="end"/>
            </w:r>
          </w:hyperlink>
        </w:p>
        <w:p w14:paraId="61B3AF27" w14:textId="0B8FA590" w:rsidR="00405946" w:rsidRDefault="00EC27F2">
          <w:pPr>
            <w:pStyle w:val="TM1"/>
            <w:tabs>
              <w:tab w:val="right" w:leader="dot" w:pos="18710"/>
            </w:tabs>
            <w:rPr>
              <w:noProof/>
            </w:rPr>
          </w:pPr>
          <w:hyperlink w:anchor="_Toc73627980" w:history="1">
            <w:r w:rsidR="00405946" w:rsidRPr="0090674E">
              <w:rPr>
                <w:rStyle w:val="Lienhypertexte"/>
                <w:noProof/>
              </w:rPr>
              <w:t>LETTRE D'ENTENTE NO 14: CHANGEMENT DU LIEU DE RÉSIDENCE HORS QUÉBEC</w:t>
            </w:r>
            <w:r w:rsidR="00405946">
              <w:rPr>
                <w:noProof/>
                <w:webHidden/>
              </w:rPr>
              <w:tab/>
            </w:r>
            <w:r w:rsidR="00405946">
              <w:rPr>
                <w:noProof/>
                <w:webHidden/>
              </w:rPr>
              <w:fldChar w:fldCharType="begin"/>
            </w:r>
            <w:r w:rsidR="00405946">
              <w:rPr>
                <w:noProof/>
                <w:webHidden/>
              </w:rPr>
              <w:instrText xml:space="preserve"> PAGEREF _Toc73627980 \h </w:instrText>
            </w:r>
            <w:r w:rsidR="00405946">
              <w:rPr>
                <w:noProof/>
                <w:webHidden/>
              </w:rPr>
            </w:r>
            <w:r w:rsidR="00405946">
              <w:rPr>
                <w:noProof/>
                <w:webHidden/>
              </w:rPr>
              <w:fldChar w:fldCharType="separate"/>
            </w:r>
            <w:r w:rsidR="0051623D">
              <w:rPr>
                <w:noProof/>
                <w:webHidden/>
              </w:rPr>
              <w:t>349</w:t>
            </w:r>
            <w:r w:rsidR="00405946">
              <w:rPr>
                <w:noProof/>
                <w:webHidden/>
              </w:rPr>
              <w:fldChar w:fldCharType="end"/>
            </w:r>
          </w:hyperlink>
        </w:p>
        <w:p w14:paraId="45534F46" w14:textId="4B65F0AA" w:rsidR="00405946" w:rsidRDefault="00EC27F2">
          <w:pPr>
            <w:pStyle w:val="TM1"/>
            <w:tabs>
              <w:tab w:val="right" w:leader="dot" w:pos="18710"/>
            </w:tabs>
            <w:rPr>
              <w:noProof/>
            </w:rPr>
          </w:pPr>
          <w:hyperlink w:anchor="_Toc73627981" w:history="1">
            <w:r w:rsidR="00405946" w:rsidRPr="0090674E">
              <w:rPr>
                <w:rStyle w:val="Lienhypertexte"/>
                <w:noProof/>
              </w:rPr>
              <w:t>LETTRE D'ENTENTE NO 15: INDEMNISATION D’UNE PARTICIPATION À UN COMITÉ NON INSTITUÉ PAR LES INSTANCES DE L’UNIVERSITÉ</w:t>
            </w:r>
            <w:r w:rsidR="00405946">
              <w:rPr>
                <w:noProof/>
                <w:webHidden/>
              </w:rPr>
              <w:tab/>
            </w:r>
            <w:r w:rsidR="00405946">
              <w:rPr>
                <w:noProof/>
                <w:webHidden/>
              </w:rPr>
              <w:fldChar w:fldCharType="begin"/>
            </w:r>
            <w:r w:rsidR="00405946">
              <w:rPr>
                <w:noProof/>
                <w:webHidden/>
              </w:rPr>
              <w:instrText xml:space="preserve"> PAGEREF _Toc73627981 \h </w:instrText>
            </w:r>
            <w:r w:rsidR="00405946">
              <w:rPr>
                <w:noProof/>
                <w:webHidden/>
              </w:rPr>
            </w:r>
            <w:r w:rsidR="00405946">
              <w:rPr>
                <w:noProof/>
                <w:webHidden/>
              </w:rPr>
              <w:fldChar w:fldCharType="separate"/>
            </w:r>
            <w:r w:rsidR="0051623D">
              <w:rPr>
                <w:noProof/>
                <w:webHidden/>
              </w:rPr>
              <w:t>351</w:t>
            </w:r>
            <w:r w:rsidR="00405946">
              <w:rPr>
                <w:noProof/>
                <w:webHidden/>
              </w:rPr>
              <w:fldChar w:fldCharType="end"/>
            </w:r>
          </w:hyperlink>
        </w:p>
        <w:p w14:paraId="2814FDAF" w14:textId="2C22C732" w:rsidR="00405946" w:rsidRDefault="00EC27F2">
          <w:pPr>
            <w:pStyle w:val="TM1"/>
            <w:tabs>
              <w:tab w:val="right" w:leader="dot" w:pos="18710"/>
            </w:tabs>
            <w:rPr>
              <w:noProof/>
            </w:rPr>
          </w:pPr>
          <w:hyperlink w:anchor="_Toc73627982" w:history="1">
            <w:r w:rsidR="00405946" w:rsidRPr="0090674E">
              <w:rPr>
                <w:rStyle w:val="Lienhypertexte"/>
                <w:noProof/>
              </w:rPr>
              <w:t>LETTRE D'ENTENTE NO 15: INDEMNISATION D’UNE PARTICIPATION À UN COMITÉ NON INSTITUÉ PAR LES INSTANCES DE L’UNIVERSITÉ</w:t>
            </w:r>
            <w:r w:rsidR="00405946">
              <w:rPr>
                <w:noProof/>
                <w:webHidden/>
              </w:rPr>
              <w:tab/>
            </w:r>
            <w:r w:rsidR="00405946">
              <w:rPr>
                <w:noProof/>
                <w:webHidden/>
              </w:rPr>
              <w:fldChar w:fldCharType="begin"/>
            </w:r>
            <w:r w:rsidR="00405946">
              <w:rPr>
                <w:noProof/>
                <w:webHidden/>
              </w:rPr>
              <w:instrText xml:space="preserve"> PAGEREF _Toc73627982 \h </w:instrText>
            </w:r>
            <w:r w:rsidR="00405946">
              <w:rPr>
                <w:noProof/>
                <w:webHidden/>
              </w:rPr>
            </w:r>
            <w:r w:rsidR="00405946">
              <w:rPr>
                <w:noProof/>
                <w:webHidden/>
              </w:rPr>
              <w:fldChar w:fldCharType="separate"/>
            </w:r>
            <w:r w:rsidR="0051623D">
              <w:rPr>
                <w:noProof/>
                <w:webHidden/>
              </w:rPr>
              <w:t>352</w:t>
            </w:r>
            <w:r w:rsidR="00405946">
              <w:rPr>
                <w:noProof/>
                <w:webHidden/>
              </w:rPr>
              <w:fldChar w:fldCharType="end"/>
            </w:r>
          </w:hyperlink>
        </w:p>
        <w:p w14:paraId="4854E077" w14:textId="44134B07" w:rsidR="00405946" w:rsidRDefault="00EC27F2">
          <w:pPr>
            <w:pStyle w:val="TM1"/>
            <w:tabs>
              <w:tab w:val="right" w:leader="dot" w:pos="18710"/>
            </w:tabs>
            <w:rPr>
              <w:noProof/>
            </w:rPr>
          </w:pPr>
          <w:hyperlink w:anchor="_Toc73627983" w:history="1">
            <w:r w:rsidR="00405946" w:rsidRPr="0090674E">
              <w:rPr>
                <w:rStyle w:val="Lienhypertexte"/>
                <w:noProof/>
              </w:rPr>
              <w:t>LETTRE D'ENTENTE NO 16: AVIS DES UNITÉS DÉPARTEMENTALES SUR LES EXIGENCES DE QUALIFICATION</w:t>
            </w:r>
            <w:r w:rsidR="00405946">
              <w:rPr>
                <w:noProof/>
                <w:webHidden/>
              </w:rPr>
              <w:tab/>
            </w:r>
            <w:r w:rsidR="00405946">
              <w:rPr>
                <w:noProof/>
                <w:webHidden/>
              </w:rPr>
              <w:fldChar w:fldCharType="begin"/>
            </w:r>
            <w:r w:rsidR="00405946">
              <w:rPr>
                <w:noProof/>
                <w:webHidden/>
              </w:rPr>
              <w:instrText xml:space="preserve"> PAGEREF _Toc73627983 \h </w:instrText>
            </w:r>
            <w:r w:rsidR="00405946">
              <w:rPr>
                <w:noProof/>
                <w:webHidden/>
              </w:rPr>
            </w:r>
            <w:r w:rsidR="00405946">
              <w:rPr>
                <w:noProof/>
                <w:webHidden/>
              </w:rPr>
              <w:fldChar w:fldCharType="separate"/>
            </w:r>
            <w:r w:rsidR="0051623D">
              <w:rPr>
                <w:noProof/>
                <w:webHidden/>
              </w:rPr>
              <w:t>354</w:t>
            </w:r>
            <w:r w:rsidR="00405946">
              <w:rPr>
                <w:noProof/>
                <w:webHidden/>
              </w:rPr>
              <w:fldChar w:fldCharType="end"/>
            </w:r>
          </w:hyperlink>
        </w:p>
        <w:p w14:paraId="7B34106A" w14:textId="23D9E8E8" w:rsidR="00405946" w:rsidRDefault="00EC27F2">
          <w:pPr>
            <w:pStyle w:val="TM1"/>
            <w:tabs>
              <w:tab w:val="left" w:pos="2585"/>
              <w:tab w:val="right" w:leader="dot" w:pos="18710"/>
            </w:tabs>
            <w:rPr>
              <w:noProof/>
            </w:rPr>
          </w:pPr>
          <w:hyperlink w:anchor="_Toc73627984" w:history="1">
            <w:r w:rsidR="00405946" w:rsidRPr="0090674E">
              <w:rPr>
                <w:rStyle w:val="Lienhypertexte"/>
                <w:noProof/>
              </w:rPr>
              <w:t>LETTRE D'ENTENTE NO 17:</w:t>
            </w:r>
            <w:r w:rsidR="00405946">
              <w:rPr>
                <w:noProof/>
              </w:rPr>
              <w:tab/>
            </w:r>
            <w:r w:rsidR="00405946" w:rsidRPr="0090674E">
              <w:rPr>
                <w:rStyle w:val="Lienhypertexte"/>
                <w:noProof/>
              </w:rPr>
              <w:t>RECONNAISSANCE SYNDICALE TRANSITION</w:t>
            </w:r>
            <w:r w:rsidR="00405946">
              <w:rPr>
                <w:noProof/>
                <w:webHidden/>
              </w:rPr>
              <w:tab/>
            </w:r>
            <w:r w:rsidR="00405946">
              <w:rPr>
                <w:noProof/>
                <w:webHidden/>
              </w:rPr>
              <w:fldChar w:fldCharType="begin"/>
            </w:r>
            <w:r w:rsidR="00405946">
              <w:rPr>
                <w:noProof/>
                <w:webHidden/>
              </w:rPr>
              <w:instrText xml:space="preserve"> PAGEREF _Toc73627984 \h </w:instrText>
            </w:r>
            <w:r w:rsidR="00405946">
              <w:rPr>
                <w:noProof/>
                <w:webHidden/>
              </w:rPr>
            </w:r>
            <w:r w:rsidR="00405946">
              <w:rPr>
                <w:noProof/>
                <w:webHidden/>
              </w:rPr>
              <w:fldChar w:fldCharType="separate"/>
            </w:r>
            <w:r w:rsidR="0051623D">
              <w:rPr>
                <w:noProof/>
                <w:webHidden/>
              </w:rPr>
              <w:t>355</w:t>
            </w:r>
            <w:r w:rsidR="00405946">
              <w:rPr>
                <w:noProof/>
                <w:webHidden/>
              </w:rPr>
              <w:fldChar w:fldCharType="end"/>
            </w:r>
          </w:hyperlink>
        </w:p>
        <w:p w14:paraId="1766B4E3" w14:textId="29F7B308" w:rsidR="00405946" w:rsidRDefault="00EC27F2">
          <w:pPr>
            <w:pStyle w:val="TM1"/>
            <w:tabs>
              <w:tab w:val="right" w:leader="dot" w:pos="18710"/>
            </w:tabs>
            <w:rPr>
              <w:noProof/>
            </w:rPr>
          </w:pPr>
          <w:hyperlink w:anchor="_Toc73627985" w:history="1">
            <w:r w:rsidR="00405946" w:rsidRPr="0090674E">
              <w:rPr>
                <w:rStyle w:val="Lienhypertexte"/>
                <w:noProof/>
              </w:rPr>
              <w:t>LETTRE D'ENTENTE NO 18: RETRAIT DE LA NOTION DE « RÉPUTÉ SATISFAIRE AUX EXIGENCES DE QUALIFICATIONS »</w:t>
            </w:r>
            <w:r w:rsidR="00405946">
              <w:rPr>
                <w:noProof/>
                <w:webHidden/>
              </w:rPr>
              <w:tab/>
            </w:r>
            <w:r w:rsidR="00405946">
              <w:rPr>
                <w:noProof/>
                <w:webHidden/>
              </w:rPr>
              <w:fldChar w:fldCharType="begin"/>
            </w:r>
            <w:r w:rsidR="00405946">
              <w:rPr>
                <w:noProof/>
                <w:webHidden/>
              </w:rPr>
              <w:instrText xml:space="preserve"> PAGEREF _Toc73627985 \h </w:instrText>
            </w:r>
            <w:r w:rsidR="00405946">
              <w:rPr>
                <w:noProof/>
                <w:webHidden/>
              </w:rPr>
            </w:r>
            <w:r w:rsidR="00405946">
              <w:rPr>
                <w:noProof/>
                <w:webHidden/>
              </w:rPr>
              <w:fldChar w:fldCharType="separate"/>
            </w:r>
            <w:r w:rsidR="0051623D">
              <w:rPr>
                <w:noProof/>
                <w:webHidden/>
              </w:rPr>
              <w:t>356</w:t>
            </w:r>
            <w:r w:rsidR="00405946">
              <w:rPr>
                <w:noProof/>
                <w:webHidden/>
              </w:rPr>
              <w:fldChar w:fldCharType="end"/>
            </w:r>
          </w:hyperlink>
        </w:p>
        <w:p w14:paraId="5A361E0A" w14:textId="62F3ABF9" w:rsidR="00405946" w:rsidRDefault="00EC27F2">
          <w:pPr>
            <w:pStyle w:val="TM1"/>
            <w:tabs>
              <w:tab w:val="right" w:leader="dot" w:pos="18710"/>
            </w:tabs>
            <w:rPr>
              <w:noProof/>
            </w:rPr>
          </w:pPr>
          <w:hyperlink w:anchor="_Toc73627986" w:history="1">
            <w:r w:rsidR="00405946" w:rsidRPr="0090674E">
              <w:rPr>
                <w:rStyle w:val="Lienhypertexte"/>
                <w:noProof/>
              </w:rPr>
              <w:t>LETTRE D'ENTENTE NO 19: PLANS CADRES</w:t>
            </w:r>
            <w:r w:rsidR="00405946">
              <w:rPr>
                <w:noProof/>
                <w:webHidden/>
              </w:rPr>
              <w:tab/>
            </w:r>
            <w:r w:rsidR="00405946">
              <w:rPr>
                <w:noProof/>
                <w:webHidden/>
              </w:rPr>
              <w:fldChar w:fldCharType="begin"/>
            </w:r>
            <w:r w:rsidR="00405946">
              <w:rPr>
                <w:noProof/>
                <w:webHidden/>
              </w:rPr>
              <w:instrText xml:space="preserve"> PAGEREF _Toc73627986 \h </w:instrText>
            </w:r>
            <w:r w:rsidR="00405946">
              <w:rPr>
                <w:noProof/>
                <w:webHidden/>
              </w:rPr>
            </w:r>
            <w:r w:rsidR="00405946">
              <w:rPr>
                <w:noProof/>
                <w:webHidden/>
              </w:rPr>
              <w:fldChar w:fldCharType="separate"/>
            </w:r>
            <w:r w:rsidR="0051623D">
              <w:rPr>
                <w:noProof/>
                <w:webHidden/>
              </w:rPr>
              <w:t>356</w:t>
            </w:r>
            <w:r w:rsidR="00405946">
              <w:rPr>
                <w:noProof/>
                <w:webHidden/>
              </w:rPr>
              <w:fldChar w:fldCharType="end"/>
            </w:r>
          </w:hyperlink>
        </w:p>
        <w:p w14:paraId="692B3A99" w14:textId="1D2B971B" w:rsidR="00405946" w:rsidRDefault="00EC27F2">
          <w:pPr>
            <w:pStyle w:val="TM1"/>
            <w:tabs>
              <w:tab w:val="right" w:leader="dot" w:pos="18710"/>
            </w:tabs>
            <w:rPr>
              <w:noProof/>
            </w:rPr>
          </w:pPr>
          <w:hyperlink w:anchor="_Toc73627987" w:history="1">
            <w:r w:rsidR="00405946" w:rsidRPr="0090674E">
              <w:rPr>
                <w:rStyle w:val="Lienhypertexte"/>
                <w:noProof/>
              </w:rPr>
              <w:t>LETTRE D'ENTENTE NO 20: COURS D’ENSEIGNEMENT INDIVIDUEL EN MUSIQUE</w:t>
            </w:r>
            <w:r w:rsidR="00405946">
              <w:rPr>
                <w:noProof/>
                <w:webHidden/>
              </w:rPr>
              <w:tab/>
            </w:r>
            <w:r w:rsidR="00405946">
              <w:rPr>
                <w:noProof/>
                <w:webHidden/>
              </w:rPr>
              <w:fldChar w:fldCharType="begin"/>
            </w:r>
            <w:r w:rsidR="00405946">
              <w:rPr>
                <w:noProof/>
                <w:webHidden/>
              </w:rPr>
              <w:instrText xml:space="preserve"> PAGEREF _Toc73627987 \h </w:instrText>
            </w:r>
            <w:r w:rsidR="00405946">
              <w:rPr>
                <w:noProof/>
                <w:webHidden/>
              </w:rPr>
            </w:r>
            <w:r w:rsidR="00405946">
              <w:rPr>
                <w:noProof/>
                <w:webHidden/>
              </w:rPr>
              <w:fldChar w:fldCharType="separate"/>
            </w:r>
            <w:r w:rsidR="0051623D">
              <w:rPr>
                <w:noProof/>
                <w:webHidden/>
              </w:rPr>
              <w:t>357</w:t>
            </w:r>
            <w:r w:rsidR="00405946">
              <w:rPr>
                <w:noProof/>
                <w:webHidden/>
              </w:rPr>
              <w:fldChar w:fldCharType="end"/>
            </w:r>
          </w:hyperlink>
        </w:p>
        <w:p w14:paraId="3A73FF09" w14:textId="2FA8413D" w:rsidR="00405946" w:rsidRDefault="00EC27F2">
          <w:pPr>
            <w:pStyle w:val="TM1"/>
            <w:tabs>
              <w:tab w:val="right" w:leader="dot" w:pos="18710"/>
            </w:tabs>
            <w:rPr>
              <w:noProof/>
            </w:rPr>
          </w:pPr>
          <w:hyperlink w:anchor="_Toc73627988" w:history="1">
            <w:r w:rsidR="00405946" w:rsidRPr="0090674E">
              <w:rPr>
                <w:rStyle w:val="Lienhypertexte"/>
                <w:noProof/>
              </w:rPr>
              <w:t>LETTRE D'ENTENTE NO 21: COURS LIÉS</w:t>
            </w:r>
            <w:r w:rsidR="00405946">
              <w:rPr>
                <w:noProof/>
                <w:webHidden/>
              </w:rPr>
              <w:tab/>
            </w:r>
            <w:r w:rsidR="00405946">
              <w:rPr>
                <w:noProof/>
                <w:webHidden/>
              </w:rPr>
              <w:fldChar w:fldCharType="begin"/>
            </w:r>
            <w:r w:rsidR="00405946">
              <w:rPr>
                <w:noProof/>
                <w:webHidden/>
              </w:rPr>
              <w:instrText xml:space="preserve"> PAGEREF _Toc73627988 \h </w:instrText>
            </w:r>
            <w:r w:rsidR="00405946">
              <w:rPr>
                <w:noProof/>
                <w:webHidden/>
              </w:rPr>
            </w:r>
            <w:r w:rsidR="00405946">
              <w:rPr>
                <w:noProof/>
                <w:webHidden/>
              </w:rPr>
              <w:fldChar w:fldCharType="separate"/>
            </w:r>
            <w:r w:rsidR="0051623D">
              <w:rPr>
                <w:noProof/>
                <w:webHidden/>
              </w:rPr>
              <w:t>359</w:t>
            </w:r>
            <w:r w:rsidR="00405946">
              <w:rPr>
                <w:noProof/>
                <w:webHidden/>
              </w:rPr>
              <w:fldChar w:fldCharType="end"/>
            </w:r>
          </w:hyperlink>
        </w:p>
        <w:p w14:paraId="0F0BD4FD" w14:textId="55E7B6EA" w:rsidR="00405946" w:rsidRDefault="00EC27F2">
          <w:pPr>
            <w:pStyle w:val="TM1"/>
            <w:tabs>
              <w:tab w:val="right" w:leader="dot" w:pos="18710"/>
            </w:tabs>
            <w:rPr>
              <w:noProof/>
            </w:rPr>
          </w:pPr>
          <w:hyperlink w:anchor="_Toc73627989" w:history="1">
            <w:r w:rsidR="00405946" w:rsidRPr="0090674E">
              <w:rPr>
                <w:rStyle w:val="Lienhypertexte"/>
                <w:noProof/>
              </w:rPr>
              <w:t>OBJET : LETTRE D’ENTENTE 23 RELATIVE AUX CONDITIONS ENCADRANT LE STATUT DE CHARGÉ D’ENSEIGNEMENT</w:t>
            </w:r>
            <w:r w:rsidR="00405946">
              <w:rPr>
                <w:noProof/>
                <w:webHidden/>
              </w:rPr>
              <w:tab/>
            </w:r>
            <w:r w:rsidR="00405946">
              <w:rPr>
                <w:noProof/>
                <w:webHidden/>
              </w:rPr>
              <w:fldChar w:fldCharType="begin"/>
            </w:r>
            <w:r w:rsidR="00405946">
              <w:rPr>
                <w:noProof/>
                <w:webHidden/>
              </w:rPr>
              <w:instrText xml:space="preserve"> PAGEREF _Toc73627989 \h </w:instrText>
            </w:r>
            <w:r w:rsidR="00405946">
              <w:rPr>
                <w:noProof/>
                <w:webHidden/>
              </w:rPr>
            </w:r>
            <w:r w:rsidR="00405946">
              <w:rPr>
                <w:noProof/>
                <w:webHidden/>
              </w:rPr>
              <w:fldChar w:fldCharType="separate"/>
            </w:r>
            <w:r w:rsidR="0051623D">
              <w:rPr>
                <w:noProof/>
                <w:webHidden/>
              </w:rPr>
              <w:t>362</w:t>
            </w:r>
            <w:r w:rsidR="00405946">
              <w:rPr>
                <w:noProof/>
                <w:webHidden/>
              </w:rPr>
              <w:fldChar w:fldCharType="end"/>
            </w:r>
          </w:hyperlink>
        </w:p>
        <w:p w14:paraId="689A03A2" w14:textId="77777777" w:rsidR="00405946" w:rsidRDefault="00405946">
          <w:pPr>
            <w:rPr>
              <w:b/>
              <w:bCs/>
              <w:lang w:val="fr-FR"/>
            </w:rPr>
            <w:sectPr w:rsidR="00405946" w:rsidSect="00405946">
              <w:type w:val="continuous"/>
              <w:pgSz w:w="20160" w:h="12240" w:orient="landscape" w:code="5"/>
              <w:pgMar w:top="720" w:right="720" w:bottom="720" w:left="720" w:header="708" w:footer="708" w:gutter="0"/>
              <w:cols w:num="2" w:space="708"/>
              <w:docGrid w:linePitch="360"/>
            </w:sectPr>
          </w:pPr>
          <w:r>
            <w:rPr>
              <w:b/>
              <w:bCs/>
              <w:lang w:val="fr-FR"/>
            </w:rPr>
            <w:fldChar w:fldCharType="end"/>
          </w:r>
        </w:p>
        <w:p w14:paraId="57613E46" w14:textId="59A34BA6" w:rsidR="00405946" w:rsidRDefault="00EC27F2"/>
      </w:sdtContent>
    </w:sdt>
    <w:p w14:paraId="5A663533" w14:textId="77777777" w:rsidR="00691912" w:rsidRDefault="00691912" w:rsidP="00677371">
      <w:pPr>
        <w:spacing w:before="60" w:after="60"/>
      </w:pPr>
    </w:p>
    <w:p w14:paraId="79BD86FE" w14:textId="77777777" w:rsidR="00B7493E" w:rsidRDefault="00B7493E" w:rsidP="00677371">
      <w:pPr>
        <w:spacing w:before="60" w:after="60"/>
      </w:pPr>
    </w:p>
    <w:p w14:paraId="589D7820" w14:textId="1E13D420" w:rsidR="00B7493E" w:rsidRPr="00677371" w:rsidRDefault="00B7493E" w:rsidP="00677371">
      <w:pPr>
        <w:spacing w:before="60" w:after="60"/>
        <w:sectPr w:rsidR="00B7493E" w:rsidRPr="00677371" w:rsidSect="00405946">
          <w:type w:val="continuous"/>
          <w:pgSz w:w="20160" w:h="12240" w:orient="landscape" w:code="5"/>
          <w:pgMar w:top="720" w:right="720" w:bottom="720" w:left="720" w:header="708" w:footer="708" w:gutter="0"/>
          <w:cols w:space="708"/>
          <w:docGrid w:linePitch="360"/>
        </w:sectPr>
      </w:pPr>
    </w:p>
    <w:tbl>
      <w:tblPr>
        <w:tblStyle w:val="Grille"/>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788"/>
        <w:gridCol w:w="3787"/>
        <w:gridCol w:w="3787"/>
        <w:gridCol w:w="3787"/>
        <w:gridCol w:w="3787"/>
      </w:tblGrid>
      <w:tr w:rsidR="00A46983" w:rsidRPr="00A46983" w14:paraId="43FE1B02" w14:textId="77777777" w:rsidTr="00B32481">
        <w:trPr>
          <w:tblHeader/>
        </w:trPr>
        <w:tc>
          <w:tcPr>
            <w:tcW w:w="3788" w:type="dxa"/>
            <w:tcBorders>
              <w:top w:val="thinThickMediumGap" w:sz="12" w:space="0" w:color="A6A6A6" w:themeColor="background1" w:themeShade="A6"/>
              <w:left w:val="thinThickMediumGap" w:sz="12" w:space="0" w:color="A6A6A6" w:themeColor="background1" w:themeShade="A6"/>
              <w:bottom w:val="thinThickMediumGap" w:sz="12" w:space="0" w:color="A6A6A6" w:themeColor="background1" w:themeShade="A6"/>
            </w:tcBorders>
            <w:shd w:val="clear" w:color="auto" w:fill="E2EFD9" w:themeFill="accent6" w:themeFillTint="33"/>
          </w:tcPr>
          <w:p w14:paraId="337F0BCE" w14:textId="35999ED4" w:rsidR="00A46983" w:rsidRPr="00A46983" w:rsidRDefault="00A46983" w:rsidP="002252BD">
            <w:pPr>
              <w:tabs>
                <w:tab w:val="left" w:pos="646"/>
              </w:tabs>
              <w:spacing w:before="120" w:after="120"/>
              <w:jc w:val="center"/>
              <w:rPr>
                <w:rFonts w:ascii="Eras Bold ITC" w:hAnsi="Eras Bold ITC"/>
              </w:rPr>
            </w:pPr>
            <w:r>
              <w:rPr>
                <w:rFonts w:ascii="Eras Bold ITC" w:hAnsi="Eras Bold ITC"/>
              </w:rPr>
              <w:lastRenderedPageBreak/>
              <w:t>Convention actuelle</w:t>
            </w:r>
          </w:p>
        </w:tc>
        <w:tc>
          <w:tcPr>
            <w:tcW w:w="3787" w:type="dxa"/>
            <w:tcBorders>
              <w:top w:val="thinThickMediumGap" w:sz="12" w:space="0" w:color="A6A6A6" w:themeColor="background1" w:themeShade="A6"/>
              <w:bottom w:val="thinThickMediumGap" w:sz="12" w:space="0" w:color="A6A6A6" w:themeColor="background1" w:themeShade="A6"/>
            </w:tcBorders>
            <w:shd w:val="clear" w:color="auto" w:fill="E2EFD9" w:themeFill="accent6" w:themeFillTint="33"/>
          </w:tcPr>
          <w:p w14:paraId="2BF4B9ED" w14:textId="12C292DA" w:rsidR="00A46983" w:rsidRPr="00A46983" w:rsidRDefault="00A46983" w:rsidP="002252BD">
            <w:pPr>
              <w:tabs>
                <w:tab w:val="left" w:pos="646"/>
              </w:tabs>
              <w:spacing w:before="120" w:after="120"/>
              <w:jc w:val="center"/>
              <w:rPr>
                <w:rFonts w:ascii="Eras Bold ITC" w:hAnsi="Eras Bold ITC"/>
              </w:rPr>
            </w:pPr>
            <w:r>
              <w:rPr>
                <w:rFonts w:ascii="Eras Bold ITC" w:hAnsi="Eras Bold ITC"/>
              </w:rPr>
              <w:t>Demandes syndicales</w:t>
            </w:r>
          </w:p>
        </w:tc>
        <w:tc>
          <w:tcPr>
            <w:tcW w:w="3787" w:type="dxa"/>
            <w:tcBorders>
              <w:top w:val="thinThickMediumGap" w:sz="12" w:space="0" w:color="A6A6A6" w:themeColor="background1" w:themeShade="A6"/>
              <w:bottom w:val="thinThickMediumGap" w:sz="12" w:space="0" w:color="A6A6A6" w:themeColor="background1" w:themeShade="A6"/>
            </w:tcBorders>
            <w:shd w:val="clear" w:color="auto" w:fill="E2EFD9" w:themeFill="accent6" w:themeFillTint="33"/>
          </w:tcPr>
          <w:p w14:paraId="668D75A3" w14:textId="38A417A5" w:rsidR="00A46983" w:rsidRPr="00A46983" w:rsidRDefault="00A46983" w:rsidP="002252BD">
            <w:pPr>
              <w:tabs>
                <w:tab w:val="left" w:pos="646"/>
              </w:tabs>
              <w:spacing w:before="120" w:after="120"/>
              <w:jc w:val="center"/>
              <w:rPr>
                <w:rFonts w:ascii="Eras Bold ITC" w:hAnsi="Eras Bold ITC"/>
              </w:rPr>
            </w:pPr>
            <w:r>
              <w:rPr>
                <w:rFonts w:ascii="Eras Bold ITC" w:hAnsi="Eras Bold ITC"/>
              </w:rPr>
              <w:t>Demandes patronales</w:t>
            </w:r>
          </w:p>
        </w:tc>
        <w:tc>
          <w:tcPr>
            <w:tcW w:w="3787" w:type="dxa"/>
            <w:tcBorders>
              <w:top w:val="thinThickMediumGap" w:sz="12" w:space="0" w:color="A6A6A6" w:themeColor="background1" w:themeShade="A6"/>
              <w:bottom w:val="thinThickMediumGap" w:sz="12" w:space="0" w:color="A6A6A6" w:themeColor="background1" w:themeShade="A6"/>
            </w:tcBorders>
            <w:shd w:val="clear" w:color="auto" w:fill="E2EFD9" w:themeFill="accent6" w:themeFillTint="33"/>
          </w:tcPr>
          <w:p w14:paraId="5BE6E56D" w14:textId="3BB62F01" w:rsidR="00A46983" w:rsidRPr="00A46983" w:rsidRDefault="00BE5653" w:rsidP="00A46983">
            <w:pPr>
              <w:spacing w:before="120" w:after="120"/>
              <w:jc w:val="center"/>
              <w:rPr>
                <w:rFonts w:ascii="Eras Bold ITC" w:hAnsi="Eras Bold ITC"/>
              </w:rPr>
            </w:pPr>
            <w:r>
              <w:rPr>
                <w:rFonts w:ascii="Eras Bold ITC" w:hAnsi="Eras Bold ITC"/>
              </w:rPr>
              <w:t>Commentaires</w:t>
            </w:r>
          </w:p>
        </w:tc>
        <w:tc>
          <w:tcPr>
            <w:tcW w:w="3787" w:type="dxa"/>
            <w:tcBorders>
              <w:top w:val="thinThickMediumGap" w:sz="12" w:space="0" w:color="A6A6A6" w:themeColor="background1" w:themeShade="A6"/>
              <w:bottom w:val="thinThickMediumGap" w:sz="12" w:space="0" w:color="A6A6A6" w:themeColor="background1" w:themeShade="A6"/>
              <w:right w:val="thinThickMediumGap" w:sz="12" w:space="0" w:color="A6A6A6" w:themeColor="background1" w:themeShade="A6"/>
            </w:tcBorders>
            <w:shd w:val="clear" w:color="auto" w:fill="E2EFD9" w:themeFill="accent6" w:themeFillTint="33"/>
          </w:tcPr>
          <w:p w14:paraId="43FC6010" w14:textId="6F85A261" w:rsidR="00A46983" w:rsidRPr="00A46983" w:rsidRDefault="00BE5653" w:rsidP="00A46983">
            <w:pPr>
              <w:spacing w:before="120" w:after="120"/>
              <w:jc w:val="center"/>
              <w:rPr>
                <w:rFonts w:ascii="Eras Bold ITC" w:hAnsi="Eras Bold ITC"/>
              </w:rPr>
            </w:pPr>
            <w:r>
              <w:rPr>
                <w:rFonts w:ascii="Eras Bold ITC" w:hAnsi="Eras Bold ITC"/>
              </w:rPr>
              <w:t>Texte final</w:t>
            </w:r>
          </w:p>
        </w:tc>
      </w:tr>
      <w:tr w:rsidR="00A46983" w:rsidRPr="00677371" w14:paraId="532B8F1F" w14:textId="3869A654" w:rsidTr="00B32481">
        <w:tc>
          <w:tcPr>
            <w:tcW w:w="3788" w:type="dxa"/>
            <w:tcBorders>
              <w:top w:val="thinThickMediumGap" w:sz="12" w:space="0" w:color="A6A6A6" w:themeColor="background1" w:themeShade="A6"/>
            </w:tcBorders>
          </w:tcPr>
          <w:p w14:paraId="7ED52CFB" w14:textId="6A2F6F9C" w:rsidR="00A46983" w:rsidRPr="0003743F" w:rsidRDefault="00A46983" w:rsidP="002252BD">
            <w:pPr>
              <w:pStyle w:val="Titre1"/>
              <w:tabs>
                <w:tab w:val="left" w:pos="646"/>
              </w:tabs>
              <w:outlineLvl w:val="0"/>
            </w:pPr>
            <w:bookmarkStart w:id="0" w:name="_Toc73627914"/>
            <w:r w:rsidRPr="0003743F">
              <w:t xml:space="preserve">ARTICLE 1: </w:t>
            </w:r>
            <w:r w:rsidRPr="00A46983">
              <w:t>DÉFINITIONS</w:t>
            </w:r>
            <w:bookmarkEnd w:id="0"/>
          </w:p>
        </w:tc>
        <w:tc>
          <w:tcPr>
            <w:tcW w:w="3787" w:type="dxa"/>
            <w:tcBorders>
              <w:top w:val="thinThickMediumGap" w:sz="12" w:space="0" w:color="A6A6A6" w:themeColor="background1" w:themeShade="A6"/>
            </w:tcBorders>
          </w:tcPr>
          <w:p w14:paraId="1DF1416D" w14:textId="77777777" w:rsidR="00A46983" w:rsidRPr="0003743F" w:rsidRDefault="00A46983" w:rsidP="002252BD">
            <w:pPr>
              <w:pStyle w:val="Titre1"/>
              <w:tabs>
                <w:tab w:val="left" w:pos="646"/>
              </w:tabs>
              <w:outlineLvl w:val="0"/>
            </w:pPr>
          </w:p>
        </w:tc>
        <w:tc>
          <w:tcPr>
            <w:tcW w:w="3787" w:type="dxa"/>
            <w:tcBorders>
              <w:top w:val="thinThickMediumGap" w:sz="12" w:space="0" w:color="A6A6A6" w:themeColor="background1" w:themeShade="A6"/>
            </w:tcBorders>
          </w:tcPr>
          <w:p w14:paraId="43FA31E2" w14:textId="77777777" w:rsidR="00A46983" w:rsidRPr="0003743F" w:rsidRDefault="00A46983" w:rsidP="002252BD">
            <w:pPr>
              <w:pStyle w:val="Titre1"/>
              <w:tabs>
                <w:tab w:val="left" w:pos="646"/>
              </w:tabs>
              <w:outlineLvl w:val="0"/>
            </w:pPr>
          </w:p>
        </w:tc>
        <w:tc>
          <w:tcPr>
            <w:tcW w:w="3787" w:type="dxa"/>
            <w:tcBorders>
              <w:top w:val="thinThickMediumGap" w:sz="12" w:space="0" w:color="A6A6A6" w:themeColor="background1" w:themeShade="A6"/>
            </w:tcBorders>
          </w:tcPr>
          <w:p w14:paraId="1B98E05E" w14:textId="7E63567F" w:rsidR="00A46983" w:rsidRPr="0003743F" w:rsidRDefault="00A46983" w:rsidP="00A46983">
            <w:pPr>
              <w:pStyle w:val="Titre1"/>
              <w:outlineLvl w:val="0"/>
            </w:pPr>
          </w:p>
        </w:tc>
        <w:tc>
          <w:tcPr>
            <w:tcW w:w="3787" w:type="dxa"/>
            <w:tcBorders>
              <w:top w:val="thinThickMediumGap" w:sz="12" w:space="0" w:color="A6A6A6" w:themeColor="background1" w:themeShade="A6"/>
            </w:tcBorders>
          </w:tcPr>
          <w:p w14:paraId="481EA747" w14:textId="77777777" w:rsidR="00A46983" w:rsidRPr="0003743F" w:rsidRDefault="00A46983" w:rsidP="00A46983">
            <w:pPr>
              <w:pStyle w:val="Titre1"/>
              <w:outlineLvl w:val="0"/>
            </w:pPr>
          </w:p>
        </w:tc>
      </w:tr>
      <w:tr w:rsidR="00A46983" w:rsidRPr="00677371" w14:paraId="14D6F7DB" w14:textId="5B042290" w:rsidTr="00B32481">
        <w:tc>
          <w:tcPr>
            <w:tcW w:w="3788" w:type="dxa"/>
          </w:tcPr>
          <w:p w14:paraId="02CD30D4" w14:textId="77777777" w:rsidR="00A46983" w:rsidRPr="00556A86" w:rsidRDefault="00A46983" w:rsidP="0008351E">
            <w:pPr>
              <w:pStyle w:val="Retrait"/>
            </w:pPr>
            <w:r w:rsidRPr="00556A86">
              <w:t>Aux fins de la présente convention, les termes suivants signifient:</w:t>
            </w:r>
          </w:p>
        </w:tc>
        <w:tc>
          <w:tcPr>
            <w:tcW w:w="3787" w:type="dxa"/>
          </w:tcPr>
          <w:p w14:paraId="61EADD9E" w14:textId="77777777" w:rsidR="00A46983" w:rsidRPr="00677371" w:rsidRDefault="00A46983" w:rsidP="0008351E">
            <w:pPr>
              <w:pStyle w:val="Retrait"/>
            </w:pPr>
          </w:p>
        </w:tc>
        <w:tc>
          <w:tcPr>
            <w:tcW w:w="3787" w:type="dxa"/>
          </w:tcPr>
          <w:p w14:paraId="101BD5C7" w14:textId="77777777" w:rsidR="00A46983" w:rsidRPr="00677371" w:rsidRDefault="00A46983" w:rsidP="0008351E">
            <w:pPr>
              <w:pStyle w:val="Retrait"/>
            </w:pPr>
          </w:p>
        </w:tc>
        <w:tc>
          <w:tcPr>
            <w:tcW w:w="3787" w:type="dxa"/>
          </w:tcPr>
          <w:p w14:paraId="1A00440D" w14:textId="70588CBB" w:rsidR="00A46983" w:rsidRPr="00677371" w:rsidRDefault="00A46983" w:rsidP="007014F1">
            <w:pPr>
              <w:spacing w:before="60" w:after="60"/>
              <w:jc w:val="both"/>
            </w:pPr>
          </w:p>
        </w:tc>
        <w:tc>
          <w:tcPr>
            <w:tcW w:w="3787" w:type="dxa"/>
          </w:tcPr>
          <w:p w14:paraId="48AECB00" w14:textId="77777777" w:rsidR="00A46983" w:rsidRPr="00677371" w:rsidRDefault="00A46983" w:rsidP="007014F1">
            <w:pPr>
              <w:spacing w:before="60" w:after="60"/>
              <w:jc w:val="both"/>
            </w:pPr>
          </w:p>
        </w:tc>
      </w:tr>
      <w:tr w:rsidR="00A46983" w:rsidRPr="00677371" w14:paraId="169B0065" w14:textId="74AE8CEC" w:rsidTr="00B32481">
        <w:tc>
          <w:tcPr>
            <w:tcW w:w="3788" w:type="dxa"/>
          </w:tcPr>
          <w:p w14:paraId="15EF40F0" w14:textId="5009D37D" w:rsidR="00A46983" w:rsidRPr="00556A86" w:rsidRDefault="00A46983" w:rsidP="0008351E">
            <w:pPr>
              <w:pStyle w:val="101TEXTE"/>
            </w:pPr>
            <w:r w:rsidRPr="00556A86">
              <w:t>1.01</w:t>
            </w:r>
            <w:r w:rsidRPr="00556A86">
              <w:tab/>
              <w:t>Année : désigne l’année universitaire commençant le 1er juin d’une année et se terminant le 31 mai de l’année suivante. L’année universitaire comporte trois (3) trimestres : le trimestre d’été, le trimestre d’automne et le trimestre d’hiver. Cependant, les activités d’enseignement d’un trimestre d’été qui commencent avant le 1er juin sont réputées appartenir à l’année qui commence le 1er juin suivant.</w:t>
            </w:r>
          </w:p>
        </w:tc>
        <w:tc>
          <w:tcPr>
            <w:tcW w:w="3787" w:type="dxa"/>
          </w:tcPr>
          <w:p w14:paraId="0DFB1A11" w14:textId="77777777" w:rsidR="00A46983" w:rsidRPr="00677371" w:rsidRDefault="00A46983" w:rsidP="0008351E">
            <w:pPr>
              <w:pStyle w:val="101TEXTE"/>
            </w:pPr>
          </w:p>
        </w:tc>
        <w:tc>
          <w:tcPr>
            <w:tcW w:w="3787" w:type="dxa"/>
          </w:tcPr>
          <w:p w14:paraId="656D7122" w14:textId="77777777" w:rsidR="00A46983" w:rsidRPr="00677371" w:rsidRDefault="00A46983" w:rsidP="0008351E">
            <w:pPr>
              <w:pStyle w:val="101TEXTE"/>
            </w:pPr>
          </w:p>
        </w:tc>
        <w:tc>
          <w:tcPr>
            <w:tcW w:w="3787" w:type="dxa"/>
          </w:tcPr>
          <w:p w14:paraId="792B71E1" w14:textId="16E4DFE1" w:rsidR="00A46983" w:rsidRPr="00677371" w:rsidRDefault="00A46983" w:rsidP="007014F1">
            <w:pPr>
              <w:spacing w:before="60" w:after="60"/>
              <w:jc w:val="both"/>
            </w:pPr>
          </w:p>
        </w:tc>
        <w:tc>
          <w:tcPr>
            <w:tcW w:w="3787" w:type="dxa"/>
          </w:tcPr>
          <w:p w14:paraId="67613657" w14:textId="77777777" w:rsidR="00A46983" w:rsidRPr="00677371" w:rsidRDefault="00A46983" w:rsidP="007014F1">
            <w:pPr>
              <w:spacing w:before="60" w:after="60"/>
              <w:jc w:val="both"/>
            </w:pPr>
          </w:p>
        </w:tc>
      </w:tr>
      <w:tr w:rsidR="00A46983" w:rsidRPr="00677371" w14:paraId="475042A5" w14:textId="176E8425" w:rsidTr="00B32481">
        <w:tc>
          <w:tcPr>
            <w:tcW w:w="3788" w:type="dxa"/>
          </w:tcPr>
          <w:p w14:paraId="536AE7ED" w14:textId="2BA3EF7E" w:rsidR="00A46983" w:rsidRPr="00677371" w:rsidRDefault="00A46983" w:rsidP="0008351E">
            <w:pPr>
              <w:pStyle w:val="101TEXTE"/>
            </w:pPr>
            <w:r w:rsidRPr="00677371">
              <w:t>1.02</w:t>
            </w:r>
            <w:r>
              <w:tab/>
            </w:r>
            <w:r w:rsidRPr="00677371">
              <w:t>Année d’expérience en enseignement : Aux fins de reconnaissance des EQE uniquement, une année d’expérience en enseignement correspond à 5 cours accumulés de niveau universitaire ou à une année à temps complet à titre de professeure ou professeur d’université ou d’enseignante ou d’enseignant au collégial.</w:t>
            </w:r>
          </w:p>
        </w:tc>
        <w:tc>
          <w:tcPr>
            <w:tcW w:w="3787" w:type="dxa"/>
          </w:tcPr>
          <w:p w14:paraId="7FACCAB6" w14:textId="77777777" w:rsidR="00A46983" w:rsidRDefault="00FE33D5" w:rsidP="0008351E">
            <w:pPr>
              <w:pStyle w:val="101TEXTE"/>
            </w:pPr>
            <w:r w:rsidRPr="00FE33D5">
              <w:t>1.02</w:t>
            </w:r>
            <w:r w:rsidRPr="00FE33D5">
              <w:tab/>
              <w:t xml:space="preserve">Année d’expérience en enseignement : Aux fins de reconnaissance des EQE uniquement, une année d’expérience en enseignement correspond à </w:t>
            </w:r>
            <w:r w:rsidRPr="0095733C">
              <w:rPr>
                <w:highlight w:val="yellow"/>
              </w:rPr>
              <w:t>4</w:t>
            </w:r>
            <w:r>
              <w:t xml:space="preserve"> </w:t>
            </w:r>
            <w:r w:rsidR="005B12BF" w:rsidRPr="005B12BF">
              <w:rPr>
                <w:strike/>
              </w:rPr>
              <w:t>5</w:t>
            </w:r>
            <w:r w:rsidRPr="00FE33D5">
              <w:t xml:space="preserve"> cours accumulés de niveau universitaire ou à une année à temps complet à titre de professeure ou professeur d’université ou d’enseignante ou d’enseignant au collégial.</w:t>
            </w:r>
          </w:p>
          <w:p w14:paraId="22E99A29" w14:textId="0683836B" w:rsidR="005B12BF" w:rsidRDefault="005B12BF" w:rsidP="005B12BF">
            <w:pPr>
              <w:pStyle w:val="101TEXTE"/>
            </w:pPr>
            <w:r w:rsidRPr="005B12BF">
              <w:rPr>
                <w:highlight w:val="yellow"/>
              </w:rPr>
              <w:t>La publication d’un article scientifique</w:t>
            </w:r>
            <w:r w:rsidR="00567E56">
              <w:rPr>
                <w:highlight w:val="yellow"/>
              </w:rPr>
              <w:t xml:space="preserve"> dans une revue</w:t>
            </w:r>
            <w:r w:rsidRPr="005B12BF">
              <w:rPr>
                <w:highlight w:val="yellow"/>
              </w:rPr>
              <w:t xml:space="preserve"> avec comité de lecture à titre de premier auteur équivaut à </w:t>
            </w:r>
            <w:r w:rsidR="001F2CB3">
              <w:rPr>
                <w:highlight w:val="yellow"/>
              </w:rPr>
              <w:t>une demie (1/2) année</w:t>
            </w:r>
            <w:r w:rsidRPr="005B12BF">
              <w:rPr>
                <w:highlight w:val="yellow"/>
              </w:rPr>
              <w:t xml:space="preserve"> d’expérience en </w:t>
            </w:r>
            <w:r w:rsidRPr="005B12BF">
              <w:rPr>
                <w:highlight w:val="yellow"/>
              </w:rPr>
              <w:lastRenderedPageBreak/>
              <w:t>recherche</w:t>
            </w:r>
            <w:r w:rsidRPr="005B12BF">
              <w:t>.</w:t>
            </w:r>
          </w:p>
          <w:p w14:paraId="769C773E" w14:textId="37C79BB2" w:rsidR="005B12BF" w:rsidRPr="00677371" w:rsidRDefault="005B12BF" w:rsidP="0008351E">
            <w:pPr>
              <w:pStyle w:val="101TEXTE"/>
            </w:pPr>
          </w:p>
        </w:tc>
        <w:tc>
          <w:tcPr>
            <w:tcW w:w="3787" w:type="dxa"/>
          </w:tcPr>
          <w:p w14:paraId="5DE1D2CB" w14:textId="77777777" w:rsidR="00A46983" w:rsidRPr="00677371" w:rsidRDefault="00A46983" w:rsidP="0008351E">
            <w:pPr>
              <w:pStyle w:val="101TEXTE"/>
            </w:pPr>
          </w:p>
        </w:tc>
        <w:tc>
          <w:tcPr>
            <w:tcW w:w="3787" w:type="dxa"/>
          </w:tcPr>
          <w:p w14:paraId="6E1E6BD5" w14:textId="1AE2F86D" w:rsidR="00A46983" w:rsidRPr="00677371" w:rsidRDefault="0095733C" w:rsidP="007014F1">
            <w:pPr>
              <w:spacing w:before="60" w:after="60"/>
              <w:jc w:val="both"/>
            </w:pPr>
            <w:r>
              <w:t>2 d</w:t>
            </w:r>
            <w:r w:rsidR="00C86970">
              <w:t>emande</w:t>
            </w:r>
            <w:r>
              <w:t>s</w:t>
            </w:r>
          </w:p>
        </w:tc>
        <w:tc>
          <w:tcPr>
            <w:tcW w:w="3787" w:type="dxa"/>
          </w:tcPr>
          <w:p w14:paraId="05D03F6F" w14:textId="25F44D0B" w:rsidR="00FE33D5" w:rsidRPr="00677371" w:rsidRDefault="00FE33D5" w:rsidP="007014F1">
            <w:pPr>
              <w:spacing w:before="60" w:after="60"/>
              <w:jc w:val="both"/>
            </w:pPr>
          </w:p>
        </w:tc>
      </w:tr>
      <w:tr w:rsidR="00A46983" w:rsidRPr="00677371" w14:paraId="05AC4280" w14:textId="211E3D73" w:rsidTr="00B32481">
        <w:tc>
          <w:tcPr>
            <w:tcW w:w="3788" w:type="dxa"/>
          </w:tcPr>
          <w:p w14:paraId="6D197BB8" w14:textId="4494915E" w:rsidR="00A46983" w:rsidRPr="00677371" w:rsidRDefault="00A46983" w:rsidP="00405946">
            <w:pPr>
              <w:pStyle w:val="101TEXTE"/>
              <w:keepLines/>
            </w:pPr>
            <w:r w:rsidRPr="00677371">
              <w:lastRenderedPageBreak/>
              <w:t>1.03</w:t>
            </w:r>
            <w:r>
              <w:tab/>
            </w:r>
            <w:r w:rsidRPr="00677371">
              <w:t>Assemblée départementale: désigne l'assemblée de toutes les professeures et de tous les professeurs rattachés à un département. Elle peut décider en tout temps de s'adjoindre toute personne qui exerce à l'intérieur de l'Université des fonctions d'enseignement ou de recherche, sans pour autant que ces personnes n'aient droit de vote. Ses fonctions sont de décider dans les limites de sa juridiction et en conformité avec les dispositions de la convention collective du SPPUQAR, des politiques et règles pédagogiques et administratives nécessaires à la bonne marche et à l'orientation du département. Selon les dispositions de la présente convention, l'assemblée départementale est responsable des politiques, de l'organisation et de la répartition des tâches d'enseignement. Cette définition englobe l’assemblée institutionnelle de l’Institut des sciences de la mer (ISMER).</w:t>
            </w:r>
          </w:p>
        </w:tc>
        <w:tc>
          <w:tcPr>
            <w:tcW w:w="3787" w:type="dxa"/>
          </w:tcPr>
          <w:p w14:paraId="2AD031E9" w14:textId="77777777" w:rsidR="00A46983" w:rsidRPr="00677371" w:rsidRDefault="00A46983" w:rsidP="0008351E">
            <w:pPr>
              <w:pStyle w:val="101TEXTE"/>
            </w:pPr>
          </w:p>
        </w:tc>
        <w:tc>
          <w:tcPr>
            <w:tcW w:w="3787" w:type="dxa"/>
          </w:tcPr>
          <w:p w14:paraId="02E439FF" w14:textId="77777777" w:rsidR="00A46983" w:rsidRPr="00677371" w:rsidRDefault="00A46983" w:rsidP="0008351E">
            <w:pPr>
              <w:pStyle w:val="101TEXTE"/>
            </w:pPr>
          </w:p>
        </w:tc>
        <w:tc>
          <w:tcPr>
            <w:tcW w:w="3787" w:type="dxa"/>
          </w:tcPr>
          <w:p w14:paraId="60F618D0" w14:textId="3B609295" w:rsidR="00A46983" w:rsidRPr="00677371" w:rsidRDefault="00A46983" w:rsidP="007014F1">
            <w:pPr>
              <w:spacing w:before="60" w:after="60"/>
              <w:jc w:val="both"/>
            </w:pPr>
          </w:p>
        </w:tc>
        <w:tc>
          <w:tcPr>
            <w:tcW w:w="3787" w:type="dxa"/>
          </w:tcPr>
          <w:p w14:paraId="20281A21" w14:textId="77777777" w:rsidR="00A46983" w:rsidRPr="00677371" w:rsidRDefault="00A46983" w:rsidP="007014F1">
            <w:pPr>
              <w:spacing w:before="60" w:after="60"/>
              <w:jc w:val="both"/>
            </w:pPr>
          </w:p>
        </w:tc>
      </w:tr>
      <w:tr w:rsidR="00FE33D5" w:rsidRPr="00677371" w14:paraId="31F32A36" w14:textId="77777777" w:rsidTr="00B32481">
        <w:tc>
          <w:tcPr>
            <w:tcW w:w="3788" w:type="dxa"/>
          </w:tcPr>
          <w:p w14:paraId="530D84B7" w14:textId="77777777" w:rsidR="00FE33D5" w:rsidRPr="00677371" w:rsidRDefault="00FE33D5" w:rsidP="0008351E">
            <w:pPr>
              <w:pStyle w:val="101TEXTE"/>
            </w:pPr>
          </w:p>
        </w:tc>
        <w:tc>
          <w:tcPr>
            <w:tcW w:w="3787" w:type="dxa"/>
          </w:tcPr>
          <w:p w14:paraId="48A931B4" w14:textId="2FA4A74B" w:rsidR="00FE33D5" w:rsidRPr="00FE33D5" w:rsidRDefault="00FE33D5" w:rsidP="0008351E">
            <w:pPr>
              <w:pStyle w:val="101TEXTE"/>
              <w:rPr>
                <w:highlight w:val="yellow"/>
              </w:rPr>
            </w:pPr>
            <w:r w:rsidRPr="00FE33D5">
              <w:rPr>
                <w:highlight w:val="yellow"/>
              </w:rPr>
              <w:t>1.06</w:t>
            </w:r>
            <w:r w:rsidRPr="00FE33D5">
              <w:rPr>
                <w:highlight w:val="yellow"/>
              </w:rPr>
              <w:tab/>
              <w:t xml:space="preserve">Asynchrone : désigne un mode de prestation d’un cours à distance qui fait en sorte que les interactions entre les étudiants </w:t>
            </w:r>
            <w:r w:rsidRPr="00FE33D5">
              <w:rPr>
                <w:highlight w:val="yellow"/>
              </w:rPr>
              <w:lastRenderedPageBreak/>
              <w:t>et les étudiantes et la personne chargée de cours s'effectuent en différé et/ou n’ont pas à s’effectuer en synchronie.</w:t>
            </w:r>
          </w:p>
        </w:tc>
        <w:tc>
          <w:tcPr>
            <w:tcW w:w="3787" w:type="dxa"/>
          </w:tcPr>
          <w:p w14:paraId="1DE49C56" w14:textId="77777777" w:rsidR="00FE33D5" w:rsidRPr="00677371" w:rsidRDefault="00FE33D5" w:rsidP="0008351E">
            <w:pPr>
              <w:pStyle w:val="101TEXTE"/>
            </w:pPr>
          </w:p>
        </w:tc>
        <w:tc>
          <w:tcPr>
            <w:tcW w:w="3787" w:type="dxa"/>
          </w:tcPr>
          <w:p w14:paraId="4FAE5B8B" w14:textId="241B90D7" w:rsidR="00C86970" w:rsidRDefault="00C86970" w:rsidP="007014F1">
            <w:pPr>
              <w:spacing w:before="60" w:after="60"/>
              <w:jc w:val="both"/>
            </w:pPr>
            <w:r>
              <w:t>Adaptation</w:t>
            </w:r>
          </w:p>
          <w:p w14:paraId="2671C491" w14:textId="77777777" w:rsidR="00C86970" w:rsidRDefault="00C86970" w:rsidP="007014F1">
            <w:pPr>
              <w:spacing w:before="60" w:after="60"/>
              <w:jc w:val="both"/>
            </w:pPr>
          </w:p>
          <w:p w14:paraId="664E4FD4" w14:textId="6EFACC05" w:rsidR="00FE33D5" w:rsidRPr="00677371" w:rsidRDefault="00BE5653" w:rsidP="007014F1">
            <w:pPr>
              <w:spacing w:before="60" w:after="60"/>
              <w:jc w:val="both"/>
            </w:pPr>
            <w:r>
              <w:t xml:space="preserve">Décaler les numéros de clause par la </w:t>
            </w:r>
            <w:r>
              <w:lastRenderedPageBreak/>
              <w:t>suite</w:t>
            </w:r>
          </w:p>
        </w:tc>
        <w:tc>
          <w:tcPr>
            <w:tcW w:w="3787" w:type="dxa"/>
          </w:tcPr>
          <w:p w14:paraId="655967E2" w14:textId="24BE8990" w:rsidR="00FE33D5" w:rsidRPr="00677371" w:rsidRDefault="00FE33D5" w:rsidP="007014F1">
            <w:pPr>
              <w:spacing w:before="60" w:after="60"/>
              <w:jc w:val="both"/>
            </w:pPr>
          </w:p>
        </w:tc>
      </w:tr>
      <w:tr w:rsidR="00A46983" w:rsidRPr="00677371" w14:paraId="1E837DAF" w14:textId="2374ADD8" w:rsidTr="00B32481">
        <w:tc>
          <w:tcPr>
            <w:tcW w:w="3788" w:type="dxa"/>
          </w:tcPr>
          <w:p w14:paraId="28E61A16" w14:textId="00675C30" w:rsidR="00A46983" w:rsidRPr="00677371" w:rsidRDefault="00A46983" w:rsidP="0008351E">
            <w:pPr>
              <w:pStyle w:val="101TEXTE"/>
            </w:pPr>
            <w:r w:rsidRPr="00677371">
              <w:lastRenderedPageBreak/>
              <w:t>1.06</w:t>
            </w:r>
            <w:r w:rsidRPr="00677371">
              <w:tab/>
              <w:t>Charge de cours: désigne une ou plusieurs activités créditées d'enseignement portant un sigle, un numéro, un titre et un ou des numéros de groupes-cours, non donnée(s) par les professeures et professeurs de l'Université dans leur tâche normale ou en fonds de recherche et requérant de l'enseignement à des étudiantes et étudiants.</w:t>
            </w:r>
          </w:p>
        </w:tc>
        <w:tc>
          <w:tcPr>
            <w:tcW w:w="3787" w:type="dxa"/>
          </w:tcPr>
          <w:p w14:paraId="61DB64E9" w14:textId="77777777" w:rsidR="00A46983" w:rsidRPr="00677371" w:rsidRDefault="00A46983" w:rsidP="0008351E">
            <w:pPr>
              <w:pStyle w:val="101TEXTE"/>
            </w:pPr>
          </w:p>
        </w:tc>
        <w:tc>
          <w:tcPr>
            <w:tcW w:w="3787" w:type="dxa"/>
          </w:tcPr>
          <w:p w14:paraId="0B5E8027" w14:textId="77777777" w:rsidR="00A46983" w:rsidRPr="00677371" w:rsidRDefault="00A46983" w:rsidP="0008351E">
            <w:pPr>
              <w:pStyle w:val="101TEXTE"/>
            </w:pPr>
          </w:p>
        </w:tc>
        <w:tc>
          <w:tcPr>
            <w:tcW w:w="3787" w:type="dxa"/>
          </w:tcPr>
          <w:p w14:paraId="1706C4C6" w14:textId="79BE0F51" w:rsidR="00A46983" w:rsidRPr="00677371" w:rsidRDefault="00A46983" w:rsidP="007014F1">
            <w:pPr>
              <w:spacing w:before="60" w:after="60"/>
              <w:jc w:val="both"/>
            </w:pPr>
          </w:p>
        </w:tc>
        <w:tc>
          <w:tcPr>
            <w:tcW w:w="3787" w:type="dxa"/>
          </w:tcPr>
          <w:p w14:paraId="4E3DFA74" w14:textId="77777777" w:rsidR="00A46983" w:rsidRPr="00677371" w:rsidRDefault="00A46983" w:rsidP="007014F1">
            <w:pPr>
              <w:spacing w:before="60" w:after="60"/>
              <w:jc w:val="both"/>
            </w:pPr>
          </w:p>
        </w:tc>
      </w:tr>
      <w:tr w:rsidR="00A46983" w:rsidRPr="00677371" w14:paraId="0D2BA846" w14:textId="3ABE1CD1" w:rsidTr="00B32481">
        <w:tc>
          <w:tcPr>
            <w:tcW w:w="3788" w:type="dxa"/>
          </w:tcPr>
          <w:p w14:paraId="35796530" w14:textId="77777777" w:rsidR="00A46983" w:rsidRPr="00556A86" w:rsidRDefault="00A46983" w:rsidP="00405946">
            <w:pPr>
              <w:pStyle w:val="Retrait"/>
              <w:keepLines/>
            </w:pPr>
            <w:r w:rsidRPr="00556A86">
              <w:t>Une charge de cours correspond à un ou plusieurs groupes-cours, c'est-à-dire à un groupe d'étudiantes et d'étudiants inscrits à une activité créditée d'enseignement.</w:t>
            </w:r>
          </w:p>
        </w:tc>
        <w:tc>
          <w:tcPr>
            <w:tcW w:w="3787" w:type="dxa"/>
          </w:tcPr>
          <w:p w14:paraId="01168BA4" w14:textId="77777777" w:rsidR="00A46983" w:rsidRPr="00FE33D5" w:rsidRDefault="00A46983" w:rsidP="0008351E">
            <w:pPr>
              <w:pStyle w:val="Retrait"/>
              <w:rPr>
                <w:highlight w:val="yellow"/>
              </w:rPr>
            </w:pPr>
          </w:p>
        </w:tc>
        <w:tc>
          <w:tcPr>
            <w:tcW w:w="3787" w:type="dxa"/>
          </w:tcPr>
          <w:p w14:paraId="64EB76F4" w14:textId="77777777" w:rsidR="00A46983" w:rsidRPr="00556A86" w:rsidRDefault="00A46983" w:rsidP="0008351E">
            <w:pPr>
              <w:pStyle w:val="Retrait"/>
            </w:pPr>
          </w:p>
        </w:tc>
        <w:tc>
          <w:tcPr>
            <w:tcW w:w="3787" w:type="dxa"/>
          </w:tcPr>
          <w:p w14:paraId="16B7FF41" w14:textId="43671708" w:rsidR="00A46983" w:rsidRPr="00677371" w:rsidRDefault="00A46983" w:rsidP="007014F1">
            <w:pPr>
              <w:spacing w:before="60" w:after="60"/>
              <w:jc w:val="both"/>
            </w:pPr>
          </w:p>
        </w:tc>
        <w:tc>
          <w:tcPr>
            <w:tcW w:w="3787" w:type="dxa"/>
          </w:tcPr>
          <w:p w14:paraId="2A644E40" w14:textId="77777777" w:rsidR="00A46983" w:rsidRPr="00677371" w:rsidRDefault="00A46983" w:rsidP="007014F1">
            <w:pPr>
              <w:spacing w:before="60" w:after="60"/>
              <w:jc w:val="both"/>
            </w:pPr>
          </w:p>
        </w:tc>
      </w:tr>
      <w:tr w:rsidR="00FE33D5" w:rsidRPr="00677371" w14:paraId="5CFC7E9F" w14:textId="77777777" w:rsidTr="00B32481">
        <w:tc>
          <w:tcPr>
            <w:tcW w:w="3788" w:type="dxa"/>
          </w:tcPr>
          <w:p w14:paraId="74A770C2" w14:textId="77777777" w:rsidR="00FE33D5" w:rsidRPr="00556A86" w:rsidRDefault="00FE33D5" w:rsidP="0008351E">
            <w:pPr>
              <w:pStyle w:val="Retrait"/>
            </w:pPr>
          </w:p>
        </w:tc>
        <w:tc>
          <w:tcPr>
            <w:tcW w:w="3787" w:type="dxa"/>
          </w:tcPr>
          <w:p w14:paraId="569DC5C0" w14:textId="7403C7A8" w:rsidR="00FE33D5" w:rsidRPr="00FE33D5" w:rsidRDefault="00FE33D5" w:rsidP="0008351E">
            <w:pPr>
              <w:pStyle w:val="Retrait"/>
              <w:rPr>
                <w:highlight w:val="yellow"/>
              </w:rPr>
            </w:pPr>
            <w:r w:rsidRPr="00FE33D5">
              <w:rPr>
                <w:highlight w:val="yellow"/>
              </w:rPr>
              <w:t>Désigne aussi tout autre contrat sous forme de charges de cours en vue de la réalisation de toute autre tâche apparaissant à la clause 11 ou pour activité syndicale tel que défini à la clause 8.</w:t>
            </w:r>
          </w:p>
        </w:tc>
        <w:tc>
          <w:tcPr>
            <w:tcW w:w="3787" w:type="dxa"/>
          </w:tcPr>
          <w:p w14:paraId="7DB83994" w14:textId="77777777" w:rsidR="00FE33D5" w:rsidRPr="00556A86" w:rsidRDefault="00FE33D5" w:rsidP="0008351E">
            <w:pPr>
              <w:pStyle w:val="Retrait"/>
            </w:pPr>
          </w:p>
        </w:tc>
        <w:tc>
          <w:tcPr>
            <w:tcW w:w="3787" w:type="dxa"/>
          </w:tcPr>
          <w:p w14:paraId="3334C911" w14:textId="432861CF" w:rsidR="00C86970" w:rsidRDefault="00C86970" w:rsidP="00C86970">
            <w:pPr>
              <w:spacing w:before="60" w:after="60"/>
              <w:jc w:val="both"/>
            </w:pPr>
            <w:r>
              <w:t>Adaptation</w:t>
            </w:r>
          </w:p>
          <w:p w14:paraId="1F85D303" w14:textId="77777777" w:rsidR="00FE33D5" w:rsidRPr="00677371" w:rsidRDefault="00FE33D5" w:rsidP="007014F1">
            <w:pPr>
              <w:spacing w:before="60" w:after="60"/>
              <w:jc w:val="both"/>
            </w:pPr>
          </w:p>
        </w:tc>
        <w:tc>
          <w:tcPr>
            <w:tcW w:w="3787" w:type="dxa"/>
          </w:tcPr>
          <w:p w14:paraId="6BFCD176" w14:textId="77777777" w:rsidR="00FE33D5" w:rsidRPr="00677371" w:rsidRDefault="00FE33D5" w:rsidP="007014F1">
            <w:pPr>
              <w:spacing w:before="60" w:after="60"/>
              <w:jc w:val="both"/>
            </w:pPr>
          </w:p>
        </w:tc>
      </w:tr>
      <w:tr w:rsidR="00FE33D5" w:rsidRPr="00677371" w14:paraId="3A4FB0EB" w14:textId="77777777" w:rsidTr="00B32481">
        <w:tc>
          <w:tcPr>
            <w:tcW w:w="3788" w:type="dxa"/>
          </w:tcPr>
          <w:p w14:paraId="37F85151" w14:textId="77777777" w:rsidR="00FE33D5" w:rsidRPr="00556A86" w:rsidRDefault="00FE33D5" w:rsidP="0008351E">
            <w:pPr>
              <w:pStyle w:val="Retrait"/>
            </w:pPr>
          </w:p>
        </w:tc>
        <w:tc>
          <w:tcPr>
            <w:tcW w:w="3787" w:type="dxa"/>
          </w:tcPr>
          <w:p w14:paraId="4C546039" w14:textId="4D0EDF77" w:rsidR="00FE33D5" w:rsidRPr="00FE33D5" w:rsidRDefault="00FE33D5" w:rsidP="0008351E">
            <w:pPr>
              <w:pStyle w:val="101TEXTE"/>
              <w:rPr>
                <w:highlight w:val="yellow"/>
              </w:rPr>
            </w:pPr>
            <w:proofErr w:type="gramStart"/>
            <w:r>
              <w:rPr>
                <w:highlight w:val="yellow"/>
              </w:rPr>
              <w:t>1.xx</w:t>
            </w:r>
            <w:proofErr w:type="gramEnd"/>
            <w:r>
              <w:rPr>
                <w:highlight w:val="yellow"/>
              </w:rPr>
              <w:tab/>
            </w:r>
            <w:r w:rsidRPr="00FE33D5">
              <w:rPr>
                <w:highlight w:val="yellow"/>
              </w:rPr>
              <w:t xml:space="preserve">Chargé d’enseignement:  </w:t>
            </w:r>
            <w:r w:rsidR="00BE5653">
              <w:rPr>
                <w:highlight w:val="yellow"/>
              </w:rPr>
              <w:t>D</w:t>
            </w:r>
            <w:r w:rsidRPr="00FE33D5">
              <w:rPr>
                <w:highlight w:val="yellow"/>
              </w:rPr>
              <w:t xml:space="preserve">ésigne une personne embauchée comme telle par l’Université pour répondre aux besoins de formation sur les territoires de Rivière-du-Loup, de Baie-Comeau </w:t>
            </w:r>
            <w:r w:rsidRPr="00FE33D5">
              <w:rPr>
                <w:highlight w:val="yellow"/>
              </w:rPr>
              <w:lastRenderedPageBreak/>
              <w:t>et de Gaspé.</w:t>
            </w:r>
          </w:p>
        </w:tc>
        <w:tc>
          <w:tcPr>
            <w:tcW w:w="3787" w:type="dxa"/>
          </w:tcPr>
          <w:p w14:paraId="74EFA71E" w14:textId="77777777" w:rsidR="00FE33D5" w:rsidRDefault="0051227C" w:rsidP="0008351E">
            <w:pPr>
              <w:pStyle w:val="Retrait"/>
            </w:pPr>
            <w:r>
              <w:lastRenderedPageBreak/>
              <w:t>Ça n’</w:t>
            </w:r>
            <w:proofErr w:type="spellStart"/>
            <w:r>
              <w:t>apparaît</w:t>
            </w:r>
            <w:proofErr w:type="spellEnd"/>
            <w:r>
              <w:t xml:space="preserve"> pas dans la convention</w:t>
            </w:r>
          </w:p>
          <w:p w14:paraId="5BFC55B4" w14:textId="167CE16D" w:rsidR="00483D6E" w:rsidRPr="00556A86" w:rsidRDefault="00483D6E" w:rsidP="0008351E">
            <w:pPr>
              <w:pStyle w:val="Retrait"/>
            </w:pPr>
            <w:r>
              <w:t>Pas en faire une définition mais mettre la lettre d’entente E 21-09.</w:t>
            </w:r>
          </w:p>
        </w:tc>
        <w:tc>
          <w:tcPr>
            <w:tcW w:w="3787" w:type="dxa"/>
          </w:tcPr>
          <w:p w14:paraId="0B125B49" w14:textId="0F9F0FA0" w:rsidR="00C86970" w:rsidRDefault="00C86970" w:rsidP="00C86970">
            <w:pPr>
              <w:spacing w:before="60" w:after="60"/>
              <w:jc w:val="both"/>
            </w:pPr>
            <w:r>
              <w:t>Adaptation</w:t>
            </w:r>
          </w:p>
          <w:p w14:paraId="642733B5" w14:textId="5DF1D320" w:rsidR="009A12FC" w:rsidRDefault="009A12FC" w:rsidP="00C86970">
            <w:pPr>
              <w:spacing w:before="60" w:after="60"/>
              <w:jc w:val="both"/>
            </w:pPr>
            <w:r w:rsidRPr="00C26FED">
              <w:rPr>
                <w:highlight w:val="yellow"/>
              </w:rPr>
              <w:t>4-10 S retire sa demande</w:t>
            </w:r>
            <w:r w:rsidR="00C26FED" w:rsidRPr="00C26FED">
              <w:rPr>
                <w:highlight w:val="yellow"/>
              </w:rPr>
              <w:t xml:space="preserve"> si on</w:t>
            </w:r>
            <w:r w:rsidRPr="00C26FED">
              <w:rPr>
                <w:highlight w:val="yellow"/>
              </w:rPr>
              <w:t xml:space="preserve"> intègre la lettre d’entente</w:t>
            </w:r>
            <w:r w:rsidR="00740776" w:rsidRPr="00C26FED">
              <w:rPr>
                <w:highlight w:val="yellow"/>
              </w:rPr>
              <w:t xml:space="preserve"> et on met la définition dans la lettre d’entente</w:t>
            </w:r>
            <w:r w:rsidR="00740776">
              <w:t>.</w:t>
            </w:r>
          </w:p>
          <w:p w14:paraId="7A70C2EA" w14:textId="77777777" w:rsidR="00FE33D5" w:rsidRPr="00677371" w:rsidRDefault="00FE33D5" w:rsidP="007014F1">
            <w:pPr>
              <w:spacing w:before="60" w:after="60"/>
              <w:jc w:val="both"/>
            </w:pPr>
          </w:p>
        </w:tc>
        <w:tc>
          <w:tcPr>
            <w:tcW w:w="3787" w:type="dxa"/>
            <w:shd w:val="clear" w:color="auto" w:fill="auto"/>
          </w:tcPr>
          <w:p w14:paraId="52F273C2" w14:textId="77777777" w:rsidR="00FE33D5" w:rsidRPr="00677371" w:rsidRDefault="00FE33D5" w:rsidP="007014F1">
            <w:pPr>
              <w:spacing w:before="60" w:after="60"/>
              <w:jc w:val="both"/>
            </w:pPr>
          </w:p>
        </w:tc>
      </w:tr>
      <w:tr w:rsidR="00A46983" w:rsidRPr="00677371" w14:paraId="4FB45AD0" w14:textId="651ABC4C" w:rsidTr="00B32481">
        <w:tc>
          <w:tcPr>
            <w:tcW w:w="3788" w:type="dxa"/>
          </w:tcPr>
          <w:p w14:paraId="5EE343FE" w14:textId="28973B38" w:rsidR="00A46983" w:rsidRPr="00677371" w:rsidRDefault="00A46983" w:rsidP="00405946">
            <w:pPr>
              <w:pStyle w:val="101TEXTE"/>
              <w:keepLines/>
            </w:pPr>
            <w:r w:rsidRPr="00677371">
              <w:lastRenderedPageBreak/>
              <w:t>1.07</w:t>
            </w:r>
            <w:r>
              <w:tab/>
            </w:r>
            <w:r w:rsidRPr="00677371">
              <w:t>Comité de programme: désigne l'organisme institué aux fins de favoriser la poursuite par les étudiantes et étudiants des objectifs des programmes de deuxième et de troisième cycles. Il est composé d'un nombre déterminé de professeures et professeurs parmi lesquels la directrice ou le directeur, d'un nombre égal d'étudiantes et d'étudiants ainsi que de personnes extérieures à l'Université, choisies par le comité de programme et dont le nombre doit être inférieur ou égal au quart du nombre total d'étudiantes et d'étudiants et de professeures et professeurs. De plus, le comité de programme peut s’adjoindre une personne chargée de cours à titre de membre.</w:t>
            </w:r>
          </w:p>
        </w:tc>
        <w:tc>
          <w:tcPr>
            <w:tcW w:w="3787" w:type="dxa"/>
          </w:tcPr>
          <w:p w14:paraId="31E9561E" w14:textId="77777777" w:rsidR="00A46983" w:rsidRPr="00677371" w:rsidRDefault="00A46983" w:rsidP="0008351E">
            <w:pPr>
              <w:pStyle w:val="101TEXTE"/>
            </w:pPr>
          </w:p>
        </w:tc>
        <w:tc>
          <w:tcPr>
            <w:tcW w:w="3787" w:type="dxa"/>
          </w:tcPr>
          <w:p w14:paraId="7297FCA4" w14:textId="77777777" w:rsidR="00A46983" w:rsidRPr="00677371" w:rsidRDefault="00A46983" w:rsidP="0008351E">
            <w:pPr>
              <w:pStyle w:val="101TEXTE"/>
            </w:pPr>
          </w:p>
        </w:tc>
        <w:tc>
          <w:tcPr>
            <w:tcW w:w="3787" w:type="dxa"/>
          </w:tcPr>
          <w:p w14:paraId="34759683" w14:textId="4EEDE19B" w:rsidR="00A46983" w:rsidRPr="00677371" w:rsidRDefault="00AB0CD6" w:rsidP="007014F1">
            <w:pPr>
              <w:spacing w:before="60" w:after="60"/>
              <w:jc w:val="both"/>
            </w:pPr>
            <w:r>
              <w:t>Changer définition quand notre demande sera acceptée.</w:t>
            </w:r>
          </w:p>
        </w:tc>
        <w:tc>
          <w:tcPr>
            <w:tcW w:w="3787" w:type="dxa"/>
          </w:tcPr>
          <w:p w14:paraId="4DB6A1A6" w14:textId="77777777" w:rsidR="00A46983" w:rsidRPr="00677371" w:rsidRDefault="00A46983" w:rsidP="007014F1">
            <w:pPr>
              <w:spacing w:before="60" w:after="60"/>
              <w:jc w:val="both"/>
            </w:pPr>
          </w:p>
        </w:tc>
      </w:tr>
      <w:tr w:rsidR="00A46983" w:rsidRPr="00677371" w14:paraId="6468F624" w14:textId="726448AD" w:rsidTr="00B32481">
        <w:tc>
          <w:tcPr>
            <w:tcW w:w="3788" w:type="dxa"/>
          </w:tcPr>
          <w:p w14:paraId="550CBAD9" w14:textId="4CC7982F" w:rsidR="00A46983" w:rsidRPr="00677371" w:rsidRDefault="00A46983" w:rsidP="0008351E">
            <w:pPr>
              <w:pStyle w:val="101TEXTE"/>
            </w:pPr>
            <w:r w:rsidRPr="00677371">
              <w:t>1.08</w:t>
            </w:r>
            <w:r w:rsidRPr="00677371">
              <w:tab/>
              <w:t>Comité exécutif: désigne le Comité exécutif de l'Université.</w:t>
            </w:r>
          </w:p>
        </w:tc>
        <w:tc>
          <w:tcPr>
            <w:tcW w:w="3787" w:type="dxa"/>
          </w:tcPr>
          <w:p w14:paraId="2055B810" w14:textId="77777777" w:rsidR="00A46983" w:rsidRPr="00677371" w:rsidRDefault="00A46983" w:rsidP="0008351E">
            <w:pPr>
              <w:pStyle w:val="101TEXTE"/>
            </w:pPr>
          </w:p>
        </w:tc>
        <w:tc>
          <w:tcPr>
            <w:tcW w:w="3787" w:type="dxa"/>
          </w:tcPr>
          <w:p w14:paraId="3C2CA29D" w14:textId="77777777" w:rsidR="00A46983" w:rsidRPr="00677371" w:rsidRDefault="00A46983" w:rsidP="0008351E">
            <w:pPr>
              <w:pStyle w:val="101TEXTE"/>
            </w:pPr>
          </w:p>
        </w:tc>
        <w:tc>
          <w:tcPr>
            <w:tcW w:w="3787" w:type="dxa"/>
          </w:tcPr>
          <w:p w14:paraId="32598157" w14:textId="4BC4137E" w:rsidR="00A46983" w:rsidRPr="00677371" w:rsidRDefault="00A46983" w:rsidP="007014F1">
            <w:pPr>
              <w:spacing w:before="60" w:after="60"/>
              <w:jc w:val="both"/>
            </w:pPr>
          </w:p>
        </w:tc>
        <w:tc>
          <w:tcPr>
            <w:tcW w:w="3787" w:type="dxa"/>
          </w:tcPr>
          <w:p w14:paraId="0C44F9DB" w14:textId="77777777" w:rsidR="00A46983" w:rsidRPr="00677371" w:rsidRDefault="00A46983" w:rsidP="007014F1">
            <w:pPr>
              <w:spacing w:before="60" w:after="60"/>
              <w:jc w:val="both"/>
            </w:pPr>
          </w:p>
        </w:tc>
      </w:tr>
      <w:tr w:rsidR="00A46983" w:rsidRPr="00677371" w14:paraId="0450B1F1" w14:textId="4D31F457" w:rsidTr="00B32481">
        <w:tc>
          <w:tcPr>
            <w:tcW w:w="3788" w:type="dxa"/>
          </w:tcPr>
          <w:p w14:paraId="29B79EB8" w14:textId="20262203" w:rsidR="00A46983" w:rsidRPr="00677371" w:rsidRDefault="00A46983" w:rsidP="0008351E">
            <w:pPr>
              <w:pStyle w:val="101TEXTE"/>
            </w:pPr>
            <w:r w:rsidRPr="00677371">
              <w:t>1.09</w:t>
            </w:r>
            <w:r w:rsidRPr="00677371">
              <w:tab/>
              <w:t>Commission des études: désigne la Commission des études de l'Université.</w:t>
            </w:r>
          </w:p>
        </w:tc>
        <w:tc>
          <w:tcPr>
            <w:tcW w:w="3787" w:type="dxa"/>
          </w:tcPr>
          <w:p w14:paraId="21A3333B" w14:textId="77777777" w:rsidR="00A46983" w:rsidRPr="00677371" w:rsidRDefault="00A46983" w:rsidP="0008351E">
            <w:pPr>
              <w:pStyle w:val="101TEXTE"/>
            </w:pPr>
          </w:p>
        </w:tc>
        <w:tc>
          <w:tcPr>
            <w:tcW w:w="3787" w:type="dxa"/>
          </w:tcPr>
          <w:p w14:paraId="6D112324" w14:textId="77777777" w:rsidR="00A46983" w:rsidRPr="00677371" w:rsidRDefault="00A46983" w:rsidP="0008351E">
            <w:pPr>
              <w:pStyle w:val="101TEXTE"/>
            </w:pPr>
          </w:p>
        </w:tc>
        <w:tc>
          <w:tcPr>
            <w:tcW w:w="3787" w:type="dxa"/>
          </w:tcPr>
          <w:p w14:paraId="263C2CC7" w14:textId="176732B6" w:rsidR="00A46983" w:rsidRPr="00677371" w:rsidRDefault="00A46983" w:rsidP="007014F1">
            <w:pPr>
              <w:spacing w:before="60" w:after="60"/>
              <w:jc w:val="both"/>
            </w:pPr>
          </w:p>
        </w:tc>
        <w:tc>
          <w:tcPr>
            <w:tcW w:w="3787" w:type="dxa"/>
          </w:tcPr>
          <w:p w14:paraId="107786C6" w14:textId="77777777" w:rsidR="00A46983" w:rsidRPr="00677371" w:rsidRDefault="00A46983" w:rsidP="007014F1">
            <w:pPr>
              <w:spacing w:before="60" w:after="60"/>
              <w:jc w:val="both"/>
            </w:pPr>
          </w:p>
        </w:tc>
      </w:tr>
      <w:tr w:rsidR="00FE33D5" w:rsidRPr="00677371" w14:paraId="63810612" w14:textId="77777777" w:rsidTr="00B32481">
        <w:tc>
          <w:tcPr>
            <w:tcW w:w="3788" w:type="dxa"/>
          </w:tcPr>
          <w:p w14:paraId="08679B31" w14:textId="77777777" w:rsidR="00FE33D5" w:rsidRPr="00677371" w:rsidRDefault="00FE33D5" w:rsidP="0008351E">
            <w:pPr>
              <w:pStyle w:val="101TEXTE"/>
            </w:pPr>
          </w:p>
        </w:tc>
        <w:tc>
          <w:tcPr>
            <w:tcW w:w="3787" w:type="dxa"/>
          </w:tcPr>
          <w:p w14:paraId="09B96658" w14:textId="2DCBF751" w:rsidR="00FE33D5" w:rsidRPr="00677371" w:rsidRDefault="00FE33D5" w:rsidP="0008351E">
            <w:pPr>
              <w:pStyle w:val="101TEXTE"/>
            </w:pPr>
            <w:proofErr w:type="gramStart"/>
            <w:r w:rsidRPr="00FE33D5">
              <w:rPr>
                <w:highlight w:val="yellow"/>
              </w:rPr>
              <w:t>1.XX</w:t>
            </w:r>
            <w:proofErr w:type="gramEnd"/>
            <w:r w:rsidRPr="00FE33D5">
              <w:rPr>
                <w:highlight w:val="yellow"/>
              </w:rPr>
              <w:tab/>
              <w:t xml:space="preserve">Comodal : désigne un mode de prestation de cours où, dans des proportions et des fréquences variables, une proportion d’étudiants(es) est en présence </w:t>
            </w:r>
            <w:r w:rsidRPr="00FE33D5">
              <w:rPr>
                <w:highlight w:val="yellow"/>
              </w:rPr>
              <w:lastRenderedPageBreak/>
              <w:t>et une autre est délocalisée.</w:t>
            </w:r>
          </w:p>
        </w:tc>
        <w:tc>
          <w:tcPr>
            <w:tcW w:w="3787" w:type="dxa"/>
          </w:tcPr>
          <w:p w14:paraId="2897F2A5" w14:textId="77777777" w:rsidR="00FE33D5" w:rsidRPr="00677371" w:rsidRDefault="00FE33D5" w:rsidP="0008351E">
            <w:pPr>
              <w:pStyle w:val="101TEXTE"/>
            </w:pPr>
          </w:p>
        </w:tc>
        <w:tc>
          <w:tcPr>
            <w:tcW w:w="3787" w:type="dxa"/>
          </w:tcPr>
          <w:p w14:paraId="5A44A548" w14:textId="77777777" w:rsidR="00C86970" w:rsidRDefault="00C86970" w:rsidP="00C86970">
            <w:pPr>
              <w:spacing w:before="60" w:after="60"/>
              <w:jc w:val="both"/>
            </w:pPr>
            <w:r>
              <w:t>Adaptation</w:t>
            </w:r>
          </w:p>
          <w:p w14:paraId="68447204" w14:textId="77777777" w:rsidR="00FE33D5" w:rsidRPr="00677371" w:rsidRDefault="00FE33D5" w:rsidP="007014F1">
            <w:pPr>
              <w:spacing w:before="60" w:after="60"/>
              <w:jc w:val="both"/>
            </w:pPr>
          </w:p>
        </w:tc>
        <w:tc>
          <w:tcPr>
            <w:tcW w:w="3787" w:type="dxa"/>
          </w:tcPr>
          <w:p w14:paraId="24D6E7A2" w14:textId="77777777" w:rsidR="00FE33D5" w:rsidRPr="00677371" w:rsidRDefault="00FE33D5" w:rsidP="007014F1">
            <w:pPr>
              <w:spacing w:before="60" w:after="60"/>
              <w:jc w:val="both"/>
            </w:pPr>
          </w:p>
        </w:tc>
      </w:tr>
      <w:tr w:rsidR="00A46983" w:rsidRPr="00677371" w14:paraId="4233690E" w14:textId="547A1340" w:rsidTr="00B32481">
        <w:tc>
          <w:tcPr>
            <w:tcW w:w="3788" w:type="dxa"/>
          </w:tcPr>
          <w:p w14:paraId="26C72DC3" w14:textId="71F385E2" w:rsidR="00A46983" w:rsidRPr="00677371" w:rsidRDefault="00A46983" w:rsidP="0008351E">
            <w:pPr>
              <w:pStyle w:val="101TEXTE"/>
            </w:pPr>
            <w:r w:rsidRPr="00677371">
              <w:lastRenderedPageBreak/>
              <w:t>1.10</w:t>
            </w:r>
            <w:r w:rsidRPr="00677371">
              <w:tab/>
              <w:t>Conjointe ou conjoint: on entend par conjointe ou conjoint, les personnes :</w:t>
            </w:r>
          </w:p>
        </w:tc>
        <w:tc>
          <w:tcPr>
            <w:tcW w:w="3787" w:type="dxa"/>
          </w:tcPr>
          <w:p w14:paraId="179965B3" w14:textId="77777777" w:rsidR="00A46983" w:rsidRPr="00677371" w:rsidRDefault="00A46983" w:rsidP="0008351E">
            <w:pPr>
              <w:pStyle w:val="101TEXTE"/>
            </w:pPr>
          </w:p>
        </w:tc>
        <w:tc>
          <w:tcPr>
            <w:tcW w:w="3787" w:type="dxa"/>
          </w:tcPr>
          <w:p w14:paraId="10523BE0" w14:textId="77777777" w:rsidR="00A46983" w:rsidRPr="00677371" w:rsidRDefault="00A46983" w:rsidP="0008351E">
            <w:pPr>
              <w:pStyle w:val="101TEXTE"/>
            </w:pPr>
          </w:p>
        </w:tc>
        <w:tc>
          <w:tcPr>
            <w:tcW w:w="3787" w:type="dxa"/>
          </w:tcPr>
          <w:p w14:paraId="133144E8" w14:textId="457E10AB" w:rsidR="00A46983" w:rsidRPr="00677371" w:rsidRDefault="00A46983" w:rsidP="007014F1">
            <w:pPr>
              <w:spacing w:before="60" w:after="60"/>
              <w:jc w:val="both"/>
            </w:pPr>
          </w:p>
        </w:tc>
        <w:tc>
          <w:tcPr>
            <w:tcW w:w="3787" w:type="dxa"/>
          </w:tcPr>
          <w:p w14:paraId="6A41565D" w14:textId="77777777" w:rsidR="00A46983" w:rsidRPr="00677371" w:rsidRDefault="00A46983" w:rsidP="007014F1">
            <w:pPr>
              <w:spacing w:before="60" w:after="60"/>
              <w:jc w:val="both"/>
            </w:pPr>
          </w:p>
        </w:tc>
      </w:tr>
      <w:tr w:rsidR="00A46983" w:rsidRPr="00677371" w14:paraId="6FE51451" w14:textId="679B1F00" w:rsidTr="00B32481">
        <w:tc>
          <w:tcPr>
            <w:tcW w:w="3788" w:type="dxa"/>
          </w:tcPr>
          <w:p w14:paraId="49522869" w14:textId="77777777" w:rsidR="00A46983" w:rsidRPr="00556A86" w:rsidRDefault="00A46983" w:rsidP="0008351E">
            <w:pPr>
              <w:pStyle w:val="aTexte"/>
            </w:pPr>
            <w:r w:rsidRPr="00556A86">
              <w:t>a)</w:t>
            </w:r>
            <w:r w:rsidRPr="00556A86">
              <w:tab/>
              <w:t>qui sont mariées ou unies civilement et cohabitent;</w:t>
            </w:r>
          </w:p>
        </w:tc>
        <w:tc>
          <w:tcPr>
            <w:tcW w:w="3787" w:type="dxa"/>
          </w:tcPr>
          <w:p w14:paraId="784462D3" w14:textId="77777777" w:rsidR="00A46983" w:rsidRPr="00677371" w:rsidRDefault="00A46983" w:rsidP="0008351E">
            <w:pPr>
              <w:pStyle w:val="aTexte"/>
            </w:pPr>
          </w:p>
        </w:tc>
        <w:tc>
          <w:tcPr>
            <w:tcW w:w="3787" w:type="dxa"/>
          </w:tcPr>
          <w:p w14:paraId="67DF7993" w14:textId="77777777" w:rsidR="00A46983" w:rsidRPr="00677371" w:rsidRDefault="00A46983" w:rsidP="0008351E">
            <w:pPr>
              <w:pStyle w:val="aTexte"/>
            </w:pPr>
          </w:p>
        </w:tc>
        <w:tc>
          <w:tcPr>
            <w:tcW w:w="3787" w:type="dxa"/>
          </w:tcPr>
          <w:p w14:paraId="37D156A9" w14:textId="3DCFCC5A" w:rsidR="00A46983" w:rsidRPr="00677371" w:rsidRDefault="00A46983" w:rsidP="007014F1">
            <w:pPr>
              <w:spacing w:before="60" w:after="60"/>
              <w:jc w:val="both"/>
            </w:pPr>
          </w:p>
        </w:tc>
        <w:tc>
          <w:tcPr>
            <w:tcW w:w="3787" w:type="dxa"/>
          </w:tcPr>
          <w:p w14:paraId="45012E72" w14:textId="77777777" w:rsidR="00A46983" w:rsidRPr="00677371" w:rsidRDefault="00A46983" w:rsidP="007014F1">
            <w:pPr>
              <w:spacing w:before="60" w:after="60"/>
              <w:jc w:val="both"/>
            </w:pPr>
          </w:p>
        </w:tc>
      </w:tr>
      <w:tr w:rsidR="0051227C" w:rsidRPr="00677371" w14:paraId="1164C7EA" w14:textId="595FB762" w:rsidTr="00B32481">
        <w:tc>
          <w:tcPr>
            <w:tcW w:w="3788" w:type="dxa"/>
          </w:tcPr>
          <w:p w14:paraId="42494EE7" w14:textId="77777777" w:rsidR="0051227C" w:rsidRPr="00677371" w:rsidRDefault="0051227C" w:rsidP="0051227C">
            <w:pPr>
              <w:pStyle w:val="aTexte"/>
            </w:pPr>
            <w:r w:rsidRPr="00677371">
              <w:t>b)</w:t>
            </w:r>
            <w:r w:rsidRPr="00677371">
              <w:tab/>
              <w:t xml:space="preserve">de sexe différent ou de même sexe qui vivent maritalement et sont </w:t>
            </w:r>
            <w:proofErr w:type="gramStart"/>
            <w:r w:rsidRPr="00677371">
              <w:t>les père</w:t>
            </w:r>
            <w:proofErr w:type="gramEnd"/>
            <w:r w:rsidRPr="00677371">
              <w:t xml:space="preserve"> et mère d’un même enfant;</w:t>
            </w:r>
          </w:p>
        </w:tc>
        <w:tc>
          <w:tcPr>
            <w:tcW w:w="3787" w:type="dxa"/>
          </w:tcPr>
          <w:p w14:paraId="223DF72B" w14:textId="691B5823" w:rsidR="0051227C" w:rsidRPr="00FE33D5" w:rsidRDefault="0051227C" w:rsidP="0051227C">
            <w:pPr>
              <w:pStyle w:val="aTexte"/>
            </w:pPr>
            <w:r w:rsidRPr="00FE33D5">
              <w:t>b)</w:t>
            </w:r>
            <w:r w:rsidRPr="00FE33D5">
              <w:tab/>
            </w:r>
            <w:r w:rsidRPr="00FE33D5">
              <w:rPr>
                <w:strike/>
              </w:rPr>
              <w:t>de sexe différent ou de même sexe</w:t>
            </w:r>
            <w:r w:rsidRPr="00FE33D5">
              <w:t xml:space="preserve">, qui vivent maritalement et sont </w:t>
            </w:r>
            <w:proofErr w:type="gramStart"/>
            <w:r w:rsidRPr="00FE33D5">
              <w:t>les père</w:t>
            </w:r>
            <w:proofErr w:type="gramEnd"/>
            <w:r w:rsidRPr="00FE33D5">
              <w:t xml:space="preserve"> et mère d’un même enfant;</w:t>
            </w:r>
          </w:p>
        </w:tc>
        <w:tc>
          <w:tcPr>
            <w:tcW w:w="3787" w:type="dxa"/>
          </w:tcPr>
          <w:p w14:paraId="7AE68129" w14:textId="77777777" w:rsidR="0051227C" w:rsidRPr="00677371" w:rsidRDefault="0051227C" w:rsidP="0051227C">
            <w:pPr>
              <w:pStyle w:val="aTexte"/>
            </w:pPr>
          </w:p>
        </w:tc>
        <w:tc>
          <w:tcPr>
            <w:tcW w:w="3787" w:type="dxa"/>
          </w:tcPr>
          <w:p w14:paraId="1685A9FA" w14:textId="77777777" w:rsidR="0051227C" w:rsidRDefault="0051227C" w:rsidP="0051227C">
            <w:pPr>
              <w:spacing w:before="60" w:after="60"/>
              <w:jc w:val="both"/>
            </w:pPr>
            <w:r>
              <w:t>Adaptation</w:t>
            </w:r>
          </w:p>
          <w:p w14:paraId="2CB06C24" w14:textId="0347F74A" w:rsidR="0051227C" w:rsidRPr="00677371" w:rsidRDefault="0051227C" w:rsidP="0051227C">
            <w:pPr>
              <w:spacing w:before="60" w:after="60"/>
              <w:jc w:val="both"/>
            </w:pPr>
          </w:p>
        </w:tc>
        <w:tc>
          <w:tcPr>
            <w:tcW w:w="3787" w:type="dxa"/>
          </w:tcPr>
          <w:p w14:paraId="480B20FD" w14:textId="476AD0D0" w:rsidR="0051227C" w:rsidRPr="00677371" w:rsidRDefault="0051227C" w:rsidP="0051227C">
            <w:pPr>
              <w:spacing w:before="60" w:after="60"/>
              <w:jc w:val="both"/>
            </w:pPr>
            <w:r w:rsidRPr="00FE33D5">
              <w:t>b)</w:t>
            </w:r>
            <w:r>
              <w:t xml:space="preserve"> </w:t>
            </w:r>
            <w:r w:rsidRPr="00FE33D5">
              <w:t>qui vivent maritalement et sont les père et mère d’un même enfant;</w:t>
            </w:r>
          </w:p>
        </w:tc>
      </w:tr>
      <w:tr w:rsidR="0051227C" w:rsidRPr="00677371" w14:paraId="1E2C10BA" w14:textId="6DFD6372" w:rsidTr="00B32481">
        <w:tc>
          <w:tcPr>
            <w:tcW w:w="3788" w:type="dxa"/>
          </w:tcPr>
          <w:p w14:paraId="6256273C" w14:textId="77777777" w:rsidR="0051227C" w:rsidRPr="00677371" w:rsidRDefault="0051227C" w:rsidP="0051227C">
            <w:pPr>
              <w:pStyle w:val="aTexte"/>
            </w:pPr>
            <w:r w:rsidRPr="00677371">
              <w:t>c)</w:t>
            </w:r>
            <w:r w:rsidRPr="00677371">
              <w:tab/>
              <w:t>de sexe différent ou de même sexe, qui vivent maritalement depuis au moins un (1) an;</w:t>
            </w:r>
          </w:p>
        </w:tc>
        <w:tc>
          <w:tcPr>
            <w:tcW w:w="3787" w:type="dxa"/>
          </w:tcPr>
          <w:p w14:paraId="37BDC021" w14:textId="1952E67B" w:rsidR="0051227C" w:rsidRPr="00677371" w:rsidRDefault="0051227C" w:rsidP="0051227C">
            <w:pPr>
              <w:pStyle w:val="aTexte"/>
            </w:pPr>
            <w:r w:rsidRPr="00FE33D5">
              <w:t>c)</w:t>
            </w:r>
            <w:r w:rsidRPr="00FE33D5">
              <w:tab/>
            </w:r>
            <w:r w:rsidRPr="00FE33D5">
              <w:rPr>
                <w:strike/>
              </w:rPr>
              <w:t>de sexe différent ou de même sexe</w:t>
            </w:r>
            <w:r w:rsidRPr="00FE33D5">
              <w:t>, qui vivent maritalement depuis au moins un (1) an;</w:t>
            </w:r>
          </w:p>
        </w:tc>
        <w:tc>
          <w:tcPr>
            <w:tcW w:w="3787" w:type="dxa"/>
          </w:tcPr>
          <w:p w14:paraId="31851B4F" w14:textId="77777777" w:rsidR="0051227C" w:rsidRPr="00677371" w:rsidRDefault="0051227C" w:rsidP="0051227C">
            <w:pPr>
              <w:pStyle w:val="aTexte"/>
            </w:pPr>
          </w:p>
        </w:tc>
        <w:tc>
          <w:tcPr>
            <w:tcW w:w="3787" w:type="dxa"/>
          </w:tcPr>
          <w:p w14:paraId="20D6A819" w14:textId="77777777" w:rsidR="0051227C" w:rsidRDefault="0051227C" w:rsidP="0051227C">
            <w:pPr>
              <w:spacing w:before="60" w:after="60"/>
              <w:jc w:val="both"/>
            </w:pPr>
            <w:r>
              <w:t>Adaptation</w:t>
            </w:r>
          </w:p>
          <w:p w14:paraId="1095D76D" w14:textId="77F5F356" w:rsidR="0051227C" w:rsidRPr="00677371" w:rsidRDefault="0051227C" w:rsidP="0051227C">
            <w:pPr>
              <w:spacing w:before="60" w:after="60"/>
              <w:jc w:val="both"/>
            </w:pPr>
          </w:p>
        </w:tc>
        <w:tc>
          <w:tcPr>
            <w:tcW w:w="3787" w:type="dxa"/>
          </w:tcPr>
          <w:p w14:paraId="2CDD0EF1" w14:textId="24145E57" w:rsidR="0051227C" w:rsidRPr="00677371" w:rsidRDefault="0051227C" w:rsidP="0051227C">
            <w:pPr>
              <w:spacing w:before="60" w:after="60"/>
              <w:jc w:val="both"/>
            </w:pPr>
            <w:r w:rsidRPr="00FE33D5">
              <w:t>c)</w:t>
            </w:r>
            <w:r>
              <w:t xml:space="preserve"> </w:t>
            </w:r>
            <w:r w:rsidRPr="00FE33D5">
              <w:t>qui vivent maritalement depuis au moins un (1) an;</w:t>
            </w:r>
          </w:p>
        </w:tc>
      </w:tr>
      <w:tr w:rsidR="0051227C" w:rsidRPr="00677371" w14:paraId="26A7B94D" w14:textId="3792F736" w:rsidTr="00B32481">
        <w:tc>
          <w:tcPr>
            <w:tcW w:w="3788" w:type="dxa"/>
          </w:tcPr>
          <w:p w14:paraId="1B8A6093" w14:textId="77777777" w:rsidR="0051227C" w:rsidRPr="00677371" w:rsidRDefault="0051227C" w:rsidP="0051227C">
            <w:pPr>
              <w:pStyle w:val="101TEXTE"/>
            </w:pPr>
            <w:r w:rsidRPr="00677371">
              <w:t>1.11</w:t>
            </w:r>
            <w:r w:rsidRPr="00677371">
              <w:tab/>
              <w:t>Conseil d'administration: désigne le Conseil d'administration de l'Université.</w:t>
            </w:r>
          </w:p>
        </w:tc>
        <w:tc>
          <w:tcPr>
            <w:tcW w:w="3787" w:type="dxa"/>
          </w:tcPr>
          <w:p w14:paraId="2D30F054" w14:textId="77777777" w:rsidR="0051227C" w:rsidRPr="00677371" w:rsidRDefault="0051227C" w:rsidP="0051227C">
            <w:pPr>
              <w:pStyle w:val="101TEXTE"/>
            </w:pPr>
          </w:p>
        </w:tc>
        <w:tc>
          <w:tcPr>
            <w:tcW w:w="3787" w:type="dxa"/>
          </w:tcPr>
          <w:p w14:paraId="693A5C56" w14:textId="77777777" w:rsidR="0051227C" w:rsidRPr="00677371" w:rsidRDefault="0051227C" w:rsidP="0051227C">
            <w:pPr>
              <w:pStyle w:val="101TEXTE"/>
            </w:pPr>
          </w:p>
        </w:tc>
        <w:tc>
          <w:tcPr>
            <w:tcW w:w="3787" w:type="dxa"/>
          </w:tcPr>
          <w:p w14:paraId="5235FFDE" w14:textId="5A758349" w:rsidR="0051227C" w:rsidRPr="00677371" w:rsidRDefault="0051227C" w:rsidP="0051227C">
            <w:pPr>
              <w:spacing w:before="60" w:after="60"/>
              <w:jc w:val="both"/>
            </w:pPr>
          </w:p>
        </w:tc>
        <w:tc>
          <w:tcPr>
            <w:tcW w:w="3787" w:type="dxa"/>
          </w:tcPr>
          <w:p w14:paraId="1C22AD48" w14:textId="77777777" w:rsidR="0051227C" w:rsidRPr="00677371" w:rsidRDefault="0051227C" w:rsidP="0051227C">
            <w:pPr>
              <w:spacing w:before="60" w:after="60"/>
              <w:jc w:val="both"/>
            </w:pPr>
          </w:p>
        </w:tc>
      </w:tr>
      <w:tr w:rsidR="0051227C" w:rsidRPr="00677371" w14:paraId="43503425" w14:textId="795E74C0" w:rsidTr="00B32481">
        <w:tc>
          <w:tcPr>
            <w:tcW w:w="3788" w:type="dxa"/>
          </w:tcPr>
          <w:p w14:paraId="0B7C86E8" w14:textId="77777777" w:rsidR="0051227C" w:rsidRPr="00677371" w:rsidRDefault="0051227C" w:rsidP="0051227C">
            <w:pPr>
              <w:pStyle w:val="101TEXTE"/>
              <w:keepLines/>
            </w:pPr>
            <w:r w:rsidRPr="00677371">
              <w:t>1.12</w:t>
            </w:r>
            <w:r w:rsidRPr="00677371">
              <w:tab/>
              <w:t xml:space="preserve">Conseil de module: pour chaque module, l'on institue un conseil de module composé d'un nombre déterminé de professeures et professeurs parmi lesquels la directrice ou le directeur, d'un nombre égal d'étudiantes et d'étudiants, ainsi que de personnes extérieures à l'Université, choisies par le conseil de module dont le nombre doit être inférieur ou égal au quart du nombre total d'étudiantes et d'étudiants et de professeures et professeurs. De plus, une personne chargée de cours, est nommée par le </w:t>
            </w:r>
            <w:r w:rsidRPr="00677371">
              <w:lastRenderedPageBreak/>
              <w:t>SCCCUQAR selon sa procédure interne.</w:t>
            </w:r>
          </w:p>
        </w:tc>
        <w:tc>
          <w:tcPr>
            <w:tcW w:w="3787" w:type="dxa"/>
          </w:tcPr>
          <w:p w14:paraId="67410CF8" w14:textId="77777777" w:rsidR="0051227C" w:rsidRPr="00677371" w:rsidRDefault="0051227C" w:rsidP="0051227C">
            <w:pPr>
              <w:pStyle w:val="101TEXTE"/>
            </w:pPr>
          </w:p>
        </w:tc>
        <w:tc>
          <w:tcPr>
            <w:tcW w:w="3787" w:type="dxa"/>
          </w:tcPr>
          <w:p w14:paraId="21C23370" w14:textId="77777777" w:rsidR="0051227C" w:rsidRPr="00677371" w:rsidRDefault="0051227C" w:rsidP="0051227C">
            <w:pPr>
              <w:pStyle w:val="101TEXTE"/>
            </w:pPr>
          </w:p>
        </w:tc>
        <w:tc>
          <w:tcPr>
            <w:tcW w:w="3787" w:type="dxa"/>
          </w:tcPr>
          <w:p w14:paraId="7E58A5F1" w14:textId="7EF540C1" w:rsidR="0051227C" w:rsidRPr="00677371" w:rsidRDefault="0051227C" w:rsidP="0051227C">
            <w:pPr>
              <w:spacing w:before="60" w:after="60"/>
              <w:jc w:val="both"/>
            </w:pPr>
          </w:p>
        </w:tc>
        <w:tc>
          <w:tcPr>
            <w:tcW w:w="3787" w:type="dxa"/>
          </w:tcPr>
          <w:p w14:paraId="37B1E289" w14:textId="77777777" w:rsidR="0051227C" w:rsidRPr="00677371" w:rsidRDefault="0051227C" w:rsidP="0051227C">
            <w:pPr>
              <w:spacing w:before="60" w:after="60"/>
              <w:jc w:val="both"/>
            </w:pPr>
          </w:p>
        </w:tc>
      </w:tr>
      <w:tr w:rsidR="0051227C" w:rsidRPr="00677371" w14:paraId="062FD735" w14:textId="3E4C741E" w:rsidTr="00B32481">
        <w:tc>
          <w:tcPr>
            <w:tcW w:w="3788" w:type="dxa"/>
          </w:tcPr>
          <w:p w14:paraId="76ED3C51" w14:textId="77777777" w:rsidR="0051227C" w:rsidRPr="00677371" w:rsidRDefault="0051227C" w:rsidP="0051227C">
            <w:pPr>
              <w:pStyle w:val="101TEXTE"/>
            </w:pPr>
            <w:r w:rsidRPr="00677371">
              <w:lastRenderedPageBreak/>
              <w:t>1.13</w:t>
            </w:r>
            <w:r w:rsidRPr="00677371">
              <w:tab/>
              <w:t>Convention collective: désigne la présente convention collective.</w:t>
            </w:r>
          </w:p>
        </w:tc>
        <w:tc>
          <w:tcPr>
            <w:tcW w:w="3787" w:type="dxa"/>
          </w:tcPr>
          <w:p w14:paraId="77DB418A" w14:textId="77777777" w:rsidR="0051227C" w:rsidRPr="00677371" w:rsidRDefault="0051227C" w:rsidP="0051227C">
            <w:pPr>
              <w:pStyle w:val="101TEXTE"/>
            </w:pPr>
          </w:p>
        </w:tc>
        <w:tc>
          <w:tcPr>
            <w:tcW w:w="3787" w:type="dxa"/>
          </w:tcPr>
          <w:p w14:paraId="439730D3" w14:textId="77777777" w:rsidR="0051227C" w:rsidRPr="00677371" w:rsidRDefault="0051227C" w:rsidP="0051227C">
            <w:pPr>
              <w:pStyle w:val="101TEXTE"/>
            </w:pPr>
          </w:p>
        </w:tc>
        <w:tc>
          <w:tcPr>
            <w:tcW w:w="3787" w:type="dxa"/>
          </w:tcPr>
          <w:p w14:paraId="042A715A" w14:textId="323C04F6" w:rsidR="0051227C" w:rsidRPr="00677371" w:rsidRDefault="0051227C" w:rsidP="0051227C">
            <w:pPr>
              <w:spacing w:before="60" w:after="60"/>
              <w:jc w:val="both"/>
            </w:pPr>
          </w:p>
        </w:tc>
        <w:tc>
          <w:tcPr>
            <w:tcW w:w="3787" w:type="dxa"/>
          </w:tcPr>
          <w:p w14:paraId="160F6E47" w14:textId="77777777" w:rsidR="0051227C" w:rsidRPr="00677371" w:rsidRDefault="0051227C" w:rsidP="0051227C">
            <w:pPr>
              <w:spacing w:before="60" w:after="60"/>
              <w:jc w:val="both"/>
            </w:pPr>
          </w:p>
        </w:tc>
      </w:tr>
      <w:tr w:rsidR="0051227C" w:rsidRPr="00677371" w14:paraId="40F7EF85" w14:textId="77777777" w:rsidTr="00B32481">
        <w:tc>
          <w:tcPr>
            <w:tcW w:w="3788" w:type="dxa"/>
          </w:tcPr>
          <w:p w14:paraId="06C920BC" w14:textId="77777777" w:rsidR="0051227C" w:rsidRPr="00677371" w:rsidRDefault="0051227C" w:rsidP="0051227C">
            <w:pPr>
              <w:pStyle w:val="101TEXTE"/>
            </w:pPr>
          </w:p>
        </w:tc>
        <w:tc>
          <w:tcPr>
            <w:tcW w:w="3787" w:type="dxa"/>
          </w:tcPr>
          <w:p w14:paraId="6CF96E63" w14:textId="5AE53F69" w:rsidR="0051227C" w:rsidRPr="00677371" w:rsidRDefault="0051227C" w:rsidP="0051227C">
            <w:pPr>
              <w:pStyle w:val="101TEXTE"/>
            </w:pPr>
            <w:r w:rsidRPr="00FE33D5">
              <w:rPr>
                <w:highlight w:val="yellow"/>
              </w:rPr>
              <w:t>1.XX</w:t>
            </w:r>
            <w:r w:rsidRPr="00FE33D5">
              <w:rPr>
                <w:highlight w:val="yellow"/>
              </w:rPr>
              <w:tab/>
              <w:t>Cours autoportant: Désigne un cours correspondant à un mode d’enseignement où les activités sont entièrement formatées, c’est-à-dire que le matériel fourni aux étudiants couvre toute la matière du cours et comprend tous les exercices et les travaux à réaliser.</w:t>
            </w:r>
          </w:p>
        </w:tc>
        <w:tc>
          <w:tcPr>
            <w:tcW w:w="3787" w:type="dxa"/>
          </w:tcPr>
          <w:p w14:paraId="380CBE9B" w14:textId="77777777" w:rsidR="0051227C" w:rsidRPr="00677371" w:rsidRDefault="0051227C" w:rsidP="0051227C">
            <w:pPr>
              <w:pStyle w:val="101TEXTE"/>
            </w:pPr>
          </w:p>
        </w:tc>
        <w:tc>
          <w:tcPr>
            <w:tcW w:w="3787" w:type="dxa"/>
          </w:tcPr>
          <w:p w14:paraId="65FB9D79" w14:textId="77777777" w:rsidR="0051227C" w:rsidRDefault="0051227C" w:rsidP="0051227C">
            <w:pPr>
              <w:spacing w:before="60" w:after="60"/>
              <w:jc w:val="both"/>
            </w:pPr>
            <w:r>
              <w:t>Adaptation</w:t>
            </w:r>
          </w:p>
          <w:p w14:paraId="5BF916D9" w14:textId="77777777" w:rsidR="0051227C" w:rsidRPr="00677371" w:rsidRDefault="0051227C" w:rsidP="0051227C">
            <w:pPr>
              <w:spacing w:before="60" w:after="60"/>
              <w:jc w:val="both"/>
            </w:pPr>
          </w:p>
        </w:tc>
        <w:tc>
          <w:tcPr>
            <w:tcW w:w="3787" w:type="dxa"/>
          </w:tcPr>
          <w:p w14:paraId="7DEE7B2A" w14:textId="77777777" w:rsidR="0051227C" w:rsidRPr="00677371" w:rsidRDefault="0051227C" w:rsidP="0051227C">
            <w:pPr>
              <w:spacing w:before="60" w:after="60"/>
              <w:jc w:val="both"/>
            </w:pPr>
          </w:p>
        </w:tc>
      </w:tr>
      <w:tr w:rsidR="0051227C" w:rsidRPr="00677371" w14:paraId="15D896CD" w14:textId="6906694A" w:rsidTr="00B32481">
        <w:tc>
          <w:tcPr>
            <w:tcW w:w="3788" w:type="dxa"/>
          </w:tcPr>
          <w:p w14:paraId="745FAF64" w14:textId="77777777" w:rsidR="0051227C" w:rsidRPr="00677371" w:rsidRDefault="0051227C" w:rsidP="0051227C">
            <w:pPr>
              <w:pStyle w:val="101TEXTE"/>
              <w:keepLines/>
            </w:pPr>
            <w:r w:rsidRPr="00677371">
              <w:t>1.14</w:t>
            </w:r>
            <w:r w:rsidRPr="00677371">
              <w:tab/>
              <w:t>Cours de tutorat (TU, 7T): désigne une activité d'enseignement créditée portant un sigle, un numéro et un titre et dont le contenu est ouvert et défini conjointement par l'étudiante ou l'étudiant et la personne chargée de cours ou la professeure ou le professeur.</w:t>
            </w:r>
          </w:p>
        </w:tc>
        <w:tc>
          <w:tcPr>
            <w:tcW w:w="3787" w:type="dxa"/>
          </w:tcPr>
          <w:p w14:paraId="7004EBB6" w14:textId="77777777" w:rsidR="0051227C" w:rsidRPr="00677371" w:rsidRDefault="0051227C" w:rsidP="0051227C">
            <w:pPr>
              <w:pStyle w:val="101TEXTE"/>
            </w:pPr>
          </w:p>
        </w:tc>
        <w:tc>
          <w:tcPr>
            <w:tcW w:w="3787" w:type="dxa"/>
          </w:tcPr>
          <w:p w14:paraId="1697A04A" w14:textId="77777777" w:rsidR="0051227C" w:rsidRPr="00677371" w:rsidRDefault="0051227C" w:rsidP="0051227C">
            <w:pPr>
              <w:pStyle w:val="101TEXTE"/>
            </w:pPr>
          </w:p>
        </w:tc>
        <w:tc>
          <w:tcPr>
            <w:tcW w:w="3787" w:type="dxa"/>
          </w:tcPr>
          <w:p w14:paraId="3E854908" w14:textId="1A38F83B" w:rsidR="0051227C" w:rsidRPr="00677371" w:rsidRDefault="0051227C" w:rsidP="0051227C">
            <w:pPr>
              <w:spacing w:before="60" w:after="60"/>
              <w:jc w:val="both"/>
            </w:pPr>
          </w:p>
        </w:tc>
        <w:tc>
          <w:tcPr>
            <w:tcW w:w="3787" w:type="dxa"/>
          </w:tcPr>
          <w:p w14:paraId="3602315F" w14:textId="77777777" w:rsidR="0051227C" w:rsidRPr="00677371" w:rsidRDefault="0051227C" w:rsidP="0051227C">
            <w:pPr>
              <w:spacing w:before="60" w:after="60"/>
              <w:jc w:val="both"/>
            </w:pPr>
          </w:p>
        </w:tc>
      </w:tr>
      <w:tr w:rsidR="0051227C" w:rsidRPr="00677371" w14:paraId="65FAC60C" w14:textId="0D2CDC29" w:rsidTr="00B32481">
        <w:tc>
          <w:tcPr>
            <w:tcW w:w="3788" w:type="dxa"/>
          </w:tcPr>
          <w:p w14:paraId="311DF989" w14:textId="77777777" w:rsidR="0051227C" w:rsidRPr="00677371" w:rsidRDefault="0051227C" w:rsidP="0051227C">
            <w:pPr>
              <w:pStyle w:val="101TEXTE"/>
            </w:pPr>
            <w:r w:rsidRPr="00677371">
              <w:t>1.15</w:t>
            </w:r>
            <w:r w:rsidRPr="00677371">
              <w:tab/>
              <w:t xml:space="preserve">Cours de tutorat autorisé (TA, TL): désigne une activité d'enseignement créditée portant un sigle, un numéro et un titre et permettant à l'étudiante ou l'étudiant de s'inscrire à un cours régulier dans le but de terminer son programme ou de poursuivre un cheminement normal dans son programme. Ces cours sont autorisés sur demande expresse de la directrice ou du directeur </w:t>
            </w:r>
            <w:r w:rsidRPr="00677371">
              <w:lastRenderedPageBreak/>
              <w:t>de programme.</w:t>
            </w:r>
          </w:p>
        </w:tc>
        <w:tc>
          <w:tcPr>
            <w:tcW w:w="3787" w:type="dxa"/>
          </w:tcPr>
          <w:p w14:paraId="596C5B4C" w14:textId="5D7314C4" w:rsidR="0051227C" w:rsidRPr="00677371" w:rsidRDefault="0051227C" w:rsidP="0051227C">
            <w:pPr>
              <w:pStyle w:val="101TEXTE"/>
            </w:pPr>
          </w:p>
        </w:tc>
        <w:tc>
          <w:tcPr>
            <w:tcW w:w="3787" w:type="dxa"/>
          </w:tcPr>
          <w:p w14:paraId="0B6000A5" w14:textId="77777777" w:rsidR="0051227C" w:rsidRPr="00677371" w:rsidRDefault="0051227C" w:rsidP="0051227C">
            <w:pPr>
              <w:pStyle w:val="101TEXTE"/>
            </w:pPr>
          </w:p>
        </w:tc>
        <w:tc>
          <w:tcPr>
            <w:tcW w:w="3787" w:type="dxa"/>
          </w:tcPr>
          <w:p w14:paraId="77247A40" w14:textId="67D9A86E" w:rsidR="0051227C" w:rsidRPr="00677371" w:rsidRDefault="0051227C" w:rsidP="0051227C">
            <w:pPr>
              <w:spacing w:before="60" w:after="60"/>
              <w:jc w:val="both"/>
            </w:pPr>
            <w:r>
              <w:t>Le syndicat d</w:t>
            </w:r>
            <w:r w:rsidRPr="00FE33D5">
              <w:t>énonce la pratique d’utilisation de TU et TL ne répondant pas à cette définition</w:t>
            </w:r>
            <w:r>
              <w:t>.</w:t>
            </w:r>
          </w:p>
        </w:tc>
        <w:tc>
          <w:tcPr>
            <w:tcW w:w="3787" w:type="dxa"/>
          </w:tcPr>
          <w:p w14:paraId="0D06D1C9" w14:textId="241F813E" w:rsidR="0051227C" w:rsidRPr="00677371" w:rsidRDefault="0051227C" w:rsidP="0051227C">
            <w:pPr>
              <w:spacing w:before="60" w:after="60"/>
              <w:jc w:val="both"/>
            </w:pPr>
          </w:p>
        </w:tc>
      </w:tr>
      <w:tr w:rsidR="0051227C" w:rsidRPr="00677371" w14:paraId="0FD2CF86" w14:textId="59AACB08" w:rsidTr="00B32481">
        <w:tc>
          <w:tcPr>
            <w:tcW w:w="3788" w:type="dxa"/>
          </w:tcPr>
          <w:p w14:paraId="608CACEC" w14:textId="77777777" w:rsidR="0051227C" w:rsidRPr="00677371" w:rsidRDefault="0051227C" w:rsidP="0051227C">
            <w:pPr>
              <w:pStyle w:val="101TEXTE"/>
            </w:pPr>
            <w:r w:rsidRPr="00677371">
              <w:lastRenderedPageBreak/>
              <w:t>1.16</w:t>
            </w:r>
            <w:r w:rsidRPr="00677371">
              <w:tab/>
              <w:t>Département ou ce qui en tient lieu: désigne l'entité académique et administrative qui regroupe par affinité de disciplines ou de champs d'étude, les professeures et professeurs.</w:t>
            </w:r>
          </w:p>
        </w:tc>
        <w:tc>
          <w:tcPr>
            <w:tcW w:w="3787" w:type="dxa"/>
          </w:tcPr>
          <w:p w14:paraId="26FD40C9" w14:textId="77777777" w:rsidR="0051227C" w:rsidRPr="00677371" w:rsidRDefault="0051227C" w:rsidP="0051227C">
            <w:pPr>
              <w:pStyle w:val="101TEXTE"/>
            </w:pPr>
          </w:p>
        </w:tc>
        <w:tc>
          <w:tcPr>
            <w:tcW w:w="3787" w:type="dxa"/>
          </w:tcPr>
          <w:p w14:paraId="564E9C01" w14:textId="4B63411F" w:rsidR="0051227C" w:rsidRPr="00677371" w:rsidRDefault="0051227C" w:rsidP="0051227C">
            <w:pPr>
              <w:pStyle w:val="101TEXTE"/>
            </w:pPr>
            <w:r w:rsidRPr="00497C79">
              <w:rPr>
                <w:u w:val="single"/>
              </w:rPr>
              <w:t>Département ou ce qui en tient lieu</w:t>
            </w:r>
            <w:r w:rsidRPr="00497C79">
              <w:t>: désigne l'entité académique et administrative qui regroupe par affinité de disciplines ou de champs d'étude, les professeures et professeurs.</w:t>
            </w:r>
            <w:r>
              <w:t xml:space="preserve"> </w:t>
            </w:r>
          </w:p>
        </w:tc>
        <w:tc>
          <w:tcPr>
            <w:tcW w:w="3787" w:type="dxa"/>
          </w:tcPr>
          <w:p w14:paraId="49090034" w14:textId="7D057B0D" w:rsidR="0051227C" w:rsidRPr="00677371" w:rsidRDefault="0051227C" w:rsidP="0051227C">
            <w:pPr>
              <w:spacing w:before="60" w:after="60"/>
              <w:jc w:val="both"/>
            </w:pPr>
          </w:p>
        </w:tc>
        <w:tc>
          <w:tcPr>
            <w:tcW w:w="3787" w:type="dxa"/>
          </w:tcPr>
          <w:p w14:paraId="083BE8E5" w14:textId="570AAC24" w:rsidR="0051227C" w:rsidRPr="00677371" w:rsidRDefault="0051227C" w:rsidP="0051227C">
            <w:pPr>
              <w:spacing w:before="60" w:after="60"/>
              <w:jc w:val="both"/>
            </w:pPr>
            <w:r w:rsidRPr="00497C79">
              <w:rPr>
                <w:u w:val="single"/>
              </w:rPr>
              <w:t>Département ou ce qui en tient lieu</w:t>
            </w:r>
            <w:r w:rsidRPr="00497C79">
              <w:t>: désigne l'entité académique et administrative qui regroupe par affinité de disciplines ou de champs d'étude, les professeures et professeurs.</w:t>
            </w:r>
          </w:p>
        </w:tc>
      </w:tr>
      <w:tr w:rsidR="0051227C" w:rsidRPr="00677371" w14:paraId="571C5B82" w14:textId="7D625DBF" w:rsidTr="00B32481">
        <w:tc>
          <w:tcPr>
            <w:tcW w:w="3788" w:type="dxa"/>
          </w:tcPr>
          <w:p w14:paraId="25700FD6" w14:textId="2664232B" w:rsidR="0051227C" w:rsidRPr="00677371" w:rsidRDefault="0051227C" w:rsidP="0051227C">
            <w:pPr>
              <w:pStyle w:val="Retrait"/>
              <w:keepLines/>
            </w:pPr>
            <w:r w:rsidRPr="00677371">
              <w:t>Dans le cas où la personne prévoit un changement d’adresse qui serait ultérieur à son dépôt de mise en candidature, elle doit plutôt indiquer l’adresse de son domicile principal effective lors du début du trimestre.</w:t>
            </w:r>
          </w:p>
        </w:tc>
        <w:tc>
          <w:tcPr>
            <w:tcW w:w="3787" w:type="dxa"/>
          </w:tcPr>
          <w:p w14:paraId="2E7D8F6F" w14:textId="1611E9A5" w:rsidR="0051227C" w:rsidRPr="00BE5653" w:rsidRDefault="0051227C" w:rsidP="0051227C">
            <w:pPr>
              <w:pStyle w:val="Retrait"/>
              <w:rPr>
                <w:strike/>
              </w:rPr>
            </w:pPr>
            <w:r w:rsidRPr="00BE5653">
              <w:rPr>
                <w:strike/>
              </w:rPr>
              <w:t>Dans le cas où la personne prévoit un changement d’adresse qui serait ultérieur à son dépôt de mise en candidature, elle doit plutôt indiquer l’adresse de son domicile principal effective lors du début du trimestre.</w:t>
            </w:r>
          </w:p>
        </w:tc>
        <w:tc>
          <w:tcPr>
            <w:tcW w:w="3787" w:type="dxa"/>
          </w:tcPr>
          <w:p w14:paraId="1035FB99" w14:textId="39C614E9" w:rsidR="0051227C" w:rsidRPr="00677371" w:rsidRDefault="0051227C" w:rsidP="0051227C">
            <w:pPr>
              <w:pStyle w:val="Retrait"/>
            </w:pPr>
            <w:r w:rsidRPr="001F785C">
              <w:rPr>
                <w:strike/>
              </w:rPr>
              <w:t>Dans le cas où la personne prévoit un</w:t>
            </w:r>
            <w:r>
              <w:rPr>
                <w:strike/>
              </w:rPr>
              <w:t xml:space="preserve"> c</w:t>
            </w:r>
            <w:r w:rsidRPr="001F785C">
              <w:rPr>
                <w:strike/>
              </w:rPr>
              <w:t>hangement d’adresse qui serait ultérieur à son dépôt de mise en candidature, elle doit plutôt indiquer l’adresse de son domicile principal effective lors du début du trimestre.</w:t>
            </w:r>
          </w:p>
        </w:tc>
        <w:tc>
          <w:tcPr>
            <w:tcW w:w="3787" w:type="dxa"/>
          </w:tcPr>
          <w:p w14:paraId="7E11971D" w14:textId="00D5155C" w:rsidR="0051227C" w:rsidRPr="00677371" w:rsidRDefault="0051227C" w:rsidP="0051227C">
            <w:pPr>
              <w:spacing w:before="60" w:after="60"/>
              <w:jc w:val="both"/>
            </w:pPr>
            <w:r>
              <w:t>R</w:t>
            </w:r>
            <w:r w:rsidRPr="00EA5972">
              <w:t>eporté en 1.21</w:t>
            </w:r>
            <w:r>
              <w:t xml:space="preserve"> </w:t>
            </w:r>
          </w:p>
        </w:tc>
        <w:tc>
          <w:tcPr>
            <w:tcW w:w="3787" w:type="dxa"/>
          </w:tcPr>
          <w:p w14:paraId="41B3704F" w14:textId="48907762" w:rsidR="0051227C" w:rsidRPr="00677371" w:rsidRDefault="0051227C" w:rsidP="0051227C">
            <w:pPr>
              <w:spacing w:before="60" w:after="60"/>
              <w:jc w:val="both"/>
            </w:pPr>
            <w:r w:rsidRPr="001F785C">
              <w:rPr>
                <w:strike/>
              </w:rPr>
              <w:t>Dans le cas où la personne prévoit un</w:t>
            </w:r>
            <w:r>
              <w:rPr>
                <w:strike/>
              </w:rPr>
              <w:t xml:space="preserve"> c</w:t>
            </w:r>
            <w:r w:rsidRPr="001F785C">
              <w:rPr>
                <w:strike/>
              </w:rPr>
              <w:t>hangement d’adresse qui serait ultérieur à son dépôt de mise en candidature, elle doit plutôt indiquer l’adresse de son domicile principal effective lors du début du trimestre.</w:t>
            </w:r>
          </w:p>
        </w:tc>
      </w:tr>
      <w:tr w:rsidR="0051227C" w:rsidRPr="00677371" w14:paraId="7DD2DB57" w14:textId="1BE84D5C" w:rsidTr="00B32481">
        <w:tc>
          <w:tcPr>
            <w:tcW w:w="3788" w:type="dxa"/>
          </w:tcPr>
          <w:p w14:paraId="75EF711A" w14:textId="77777777" w:rsidR="0051227C" w:rsidRPr="00677371" w:rsidRDefault="0051227C" w:rsidP="0051227C">
            <w:pPr>
              <w:pStyle w:val="101TEXTE"/>
            </w:pPr>
            <w:r w:rsidRPr="00677371">
              <w:t>1.17</w:t>
            </w:r>
            <w:r w:rsidRPr="00677371">
              <w:tab/>
              <w:t>Directrice ou directeur de département: désigne la professeure ou le professeur élu en tant que tel par l'assemblée départementale, conformément à la convention collective du SPPUQAR. Cette définition englobe la direction de l’assemblée institutionnelle de l’Institut des sciences de la mer (ISMER).</w:t>
            </w:r>
          </w:p>
        </w:tc>
        <w:tc>
          <w:tcPr>
            <w:tcW w:w="3787" w:type="dxa"/>
          </w:tcPr>
          <w:p w14:paraId="365FB234" w14:textId="77777777" w:rsidR="0051227C" w:rsidRPr="00677371" w:rsidRDefault="0051227C" w:rsidP="0051227C">
            <w:pPr>
              <w:pStyle w:val="101TEXTE"/>
            </w:pPr>
          </w:p>
        </w:tc>
        <w:tc>
          <w:tcPr>
            <w:tcW w:w="3787" w:type="dxa"/>
          </w:tcPr>
          <w:p w14:paraId="1A2A660A" w14:textId="77777777" w:rsidR="0051227C" w:rsidRPr="00677371" w:rsidRDefault="0051227C" w:rsidP="0051227C">
            <w:pPr>
              <w:pStyle w:val="101TEXTE"/>
            </w:pPr>
          </w:p>
        </w:tc>
        <w:tc>
          <w:tcPr>
            <w:tcW w:w="3787" w:type="dxa"/>
          </w:tcPr>
          <w:p w14:paraId="223B8927" w14:textId="0201CD37" w:rsidR="0051227C" w:rsidRPr="00677371" w:rsidRDefault="0051227C" w:rsidP="0051227C">
            <w:pPr>
              <w:spacing w:before="60" w:after="60"/>
              <w:jc w:val="both"/>
            </w:pPr>
          </w:p>
        </w:tc>
        <w:tc>
          <w:tcPr>
            <w:tcW w:w="3787" w:type="dxa"/>
          </w:tcPr>
          <w:p w14:paraId="39EC80EA" w14:textId="77777777" w:rsidR="0051227C" w:rsidRPr="00677371" w:rsidRDefault="0051227C" w:rsidP="0051227C">
            <w:pPr>
              <w:spacing w:before="60" w:after="60"/>
              <w:jc w:val="both"/>
            </w:pPr>
          </w:p>
        </w:tc>
      </w:tr>
      <w:tr w:rsidR="0051227C" w:rsidRPr="00677371" w14:paraId="2DE8FB4A" w14:textId="411A5737" w:rsidTr="00B32481">
        <w:tc>
          <w:tcPr>
            <w:tcW w:w="3788" w:type="dxa"/>
          </w:tcPr>
          <w:p w14:paraId="1D35A433" w14:textId="77777777" w:rsidR="0051227C" w:rsidRPr="00677371" w:rsidRDefault="0051227C" w:rsidP="0051227C">
            <w:pPr>
              <w:pStyle w:val="101TEXTE"/>
            </w:pPr>
            <w:r w:rsidRPr="00677371">
              <w:t>1.18</w:t>
            </w:r>
            <w:r w:rsidRPr="00677371">
              <w:tab/>
              <w:t>Directrice ou directeur de l’unité départementale : désigne la professeure ou le professeur élu en tant que tel par l’assemblée de l’unité départementale, conformément à la convention collective du SPPUQAR.</w:t>
            </w:r>
          </w:p>
        </w:tc>
        <w:tc>
          <w:tcPr>
            <w:tcW w:w="3787" w:type="dxa"/>
          </w:tcPr>
          <w:p w14:paraId="246B31B0" w14:textId="77777777" w:rsidR="0051227C" w:rsidRPr="00677371" w:rsidRDefault="0051227C" w:rsidP="0051227C">
            <w:pPr>
              <w:pStyle w:val="101TEXTE"/>
            </w:pPr>
          </w:p>
        </w:tc>
        <w:tc>
          <w:tcPr>
            <w:tcW w:w="3787" w:type="dxa"/>
          </w:tcPr>
          <w:p w14:paraId="7DCB3330" w14:textId="77777777" w:rsidR="0051227C" w:rsidRPr="00677371" w:rsidRDefault="0051227C" w:rsidP="0051227C">
            <w:pPr>
              <w:pStyle w:val="101TEXTE"/>
            </w:pPr>
          </w:p>
        </w:tc>
        <w:tc>
          <w:tcPr>
            <w:tcW w:w="3787" w:type="dxa"/>
          </w:tcPr>
          <w:p w14:paraId="4272418C" w14:textId="679943CE" w:rsidR="0051227C" w:rsidRPr="00677371" w:rsidRDefault="0051227C" w:rsidP="0051227C">
            <w:pPr>
              <w:spacing w:before="60" w:after="60"/>
              <w:jc w:val="both"/>
            </w:pPr>
          </w:p>
        </w:tc>
        <w:tc>
          <w:tcPr>
            <w:tcW w:w="3787" w:type="dxa"/>
          </w:tcPr>
          <w:p w14:paraId="2A90BA64" w14:textId="77777777" w:rsidR="0051227C" w:rsidRPr="00677371" w:rsidRDefault="0051227C" w:rsidP="0051227C">
            <w:pPr>
              <w:spacing w:before="60" w:after="60"/>
              <w:jc w:val="both"/>
            </w:pPr>
          </w:p>
        </w:tc>
      </w:tr>
      <w:tr w:rsidR="0051227C" w:rsidRPr="00677371" w14:paraId="51CDF85A" w14:textId="0D4B46E7" w:rsidTr="00B32481">
        <w:tc>
          <w:tcPr>
            <w:tcW w:w="3788" w:type="dxa"/>
          </w:tcPr>
          <w:p w14:paraId="5DFD19A7" w14:textId="77777777" w:rsidR="0051227C" w:rsidRPr="00677371" w:rsidRDefault="0051227C" w:rsidP="0051227C">
            <w:pPr>
              <w:pStyle w:val="101TEXTE"/>
            </w:pPr>
            <w:r w:rsidRPr="00677371">
              <w:t>1.19</w:t>
            </w:r>
            <w:r w:rsidRPr="00677371">
              <w:tab/>
              <w:t xml:space="preserve">Directrice ou directeur de </w:t>
            </w:r>
            <w:r w:rsidRPr="00677371">
              <w:lastRenderedPageBreak/>
              <w:t>module: désigne la professeure ou le professeur élu en tant que tel par le conseil de module, conformément à la convention collective du SPPUQAR.</w:t>
            </w:r>
          </w:p>
        </w:tc>
        <w:tc>
          <w:tcPr>
            <w:tcW w:w="3787" w:type="dxa"/>
          </w:tcPr>
          <w:p w14:paraId="14FA74AF" w14:textId="77777777" w:rsidR="0051227C" w:rsidRPr="00677371" w:rsidRDefault="0051227C" w:rsidP="0051227C">
            <w:pPr>
              <w:pStyle w:val="101TEXTE"/>
            </w:pPr>
          </w:p>
        </w:tc>
        <w:tc>
          <w:tcPr>
            <w:tcW w:w="3787" w:type="dxa"/>
          </w:tcPr>
          <w:p w14:paraId="4649A4E1" w14:textId="77777777" w:rsidR="0051227C" w:rsidRPr="00677371" w:rsidRDefault="0051227C" w:rsidP="0051227C">
            <w:pPr>
              <w:pStyle w:val="101TEXTE"/>
            </w:pPr>
          </w:p>
        </w:tc>
        <w:tc>
          <w:tcPr>
            <w:tcW w:w="3787" w:type="dxa"/>
          </w:tcPr>
          <w:p w14:paraId="7F3461DD" w14:textId="7777B437" w:rsidR="0051227C" w:rsidRPr="00677371" w:rsidRDefault="0051227C" w:rsidP="0051227C">
            <w:pPr>
              <w:spacing w:before="60" w:after="60"/>
              <w:jc w:val="both"/>
            </w:pPr>
          </w:p>
        </w:tc>
        <w:tc>
          <w:tcPr>
            <w:tcW w:w="3787" w:type="dxa"/>
          </w:tcPr>
          <w:p w14:paraId="1BEBC4B7" w14:textId="77777777" w:rsidR="0051227C" w:rsidRPr="00677371" w:rsidRDefault="0051227C" w:rsidP="0051227C">
            <w:pPr>
              <w:spacing w:before="60" w:after="60"/>
              <w:jc w:val="both"/>
            </w:pPr>
          </w:p>
        </w:tc>
      </w:tr>
      <w:tr w:rsidR="0051227C" w:rsidRPr="00677371" w14:paraId="333D01CA" w14:textId="3EE66E2E" w:rsidTr="00B32481">
        <w:tc>
          <w:tcPr>
            <w:tcW w:w="3788" w:type="dxa"/>
          </w:tcPr>
          <w:p w14:paraId="65BD88FB" w14:textId="77777777" w:rsidR="0051227C" w:rsidRPr="00677371" w:rsidRDefault="0051227C" w:rsidP="0051227C">
            <w:pPr>
              <w:pStyle w:val="101TEXTE"/>
              <w:keepLines/>
            </w:pPr>
            <w:r w:rsidRPr="00677371">
              <w:lastRenderedPageBreak/>
              <w:t>1.20</w:t>
            </w:r>
            <w:r w:rsidRPr="00677371">
              <w:tab/>
              <w:t>Directrice ou directeur du comité de programme: désigne la professeure ou le professeur élu en tant que tel par le comité de programme, conformément à la convention collective du SPPUQAR.</w:t>
            </w:r>
          </w:p>
        </w:tc>
        <w:tc>
          <w:tcPr>
            <w:tcW w:w="3787" w:type="dxa"/>
          </w:tcPr>
          <w:p w14:paraId="2D11413B" w14:textId="77777777" w:rsidR="0051227C" w:rsidRPr="00677371" w:rsidRDefault="0051227C" w:rsidP="0051227C">
            <w:pPr>
              <w:pStyle w:val="101TEXTE"/>
            </w:pPr>
          </w:p>
        </w:tc>
        <w:tc>
          <w:tcPr>
            <w:tcW w:w="3787" w:type="dxa"/>
          </w:tcPr>
          <w:p w14:paraId="505C5AB6" w14:textId="77777777" w:rsidR="0051227C" w:rsidRPr="00677371" w:rsidRDefault="0051227C" w:rsidP="0051227C">
            <w:pPr>
              <w:pStyle w:val="101TEXTE"/>
            </w:pPr>
          </w:p>
        </w:tc>
        <w:tc>
          <w:tcPr>
            <w:tcW w:w="3787" w:type="dxa"/>
          </w:tcPr>
          <w:p w14:paraId="3AB622C0" w14:textId="1247322B" w:rsidR="0051227C" w:rsidRPr="00677371" w:rsidRDefault="0051227C" w:rsidP="0051227C">
            <w:pPr>
              <w:spacing w:before="60" w:after="60"/>
              <w:jc w:val="both"/>
            </w:pPr>
          </w:p>
        </w:tc>
        <w:tc>
          <w:tcPr>
            <w:tcW w:w="3787" w:type="dxa"/>
          </w:tcPr>
          <w:p w14:paraId="291DC26A" w14:textId="77777777" w:rsidR="0051227C" w:rsidRPr="00677371" w:rsidRDefault="0051227C" w:rsidP="0051227C">
            <w:pPr>
              <w:spacing w:before="60" w:after="60"/>
              <w:jc w:val="both"/>
            </w:pPr>
          </w:p>
        </w:tc>
      </w:tr>
      <w:tr w:rsidR="0051227C" w:rsidRPr="00677371" w14:paraId="646103DA" w14:textId="75B81EF7" w:rsidTr="00B32481">
        <w:tc>
          <w:tcPr>
            <w:tcW w:w="3788" w:type="dxa"/>
          </w:tcPr>
          <w:p w14:paraId="467A7ED8" w14:textId="77777777" w:rsidR="0051227C" w:rsidRPr="00677371" w:rsidRDefault="0051227C" w:rsidP="0051227C">
            <w:pPr>
              <w:pStyle w:val="101TEXTE"/>
            </w:pPr>
            <w:r w:rsidRPr="00677371">
              <w:t>1.21</w:t>
            </w:r>
            <w:r w:rsidRPr="00677371">
              <w:tab/>
              <w:t>Domicile déclaré : Tel que défini au code civil du Québec, la résidence d’une personne est le lieu où elle demeure de façon habituelle, et ce, au moment où elle dépose sa mise en candidature; en cas de pluralité de résidences, on considère, pour l’établissement du domicile, celle qui a le caractère principal.</w:t>
            </w:r>
          </w:p>
        </w:tc>
        <w:tc>
          <w:tcPr>
            <w:tcW w:w="3787" w:type="dxa"/>
          </w:tcPr>
          <w:p w14:paraId="4640E233" w14:textId="77777777" w:rsidR="0051227C" w:rsidRPr="00677371" w:rsidRDefault="0051227C" w:rsidP="0051227C">
            <w:pPr>
              <w:pStyle w:val="101TEXTE"/>
            </w:pPr>
          </w:p>
        </w:tc>
        <w:tc>
          <w:tcPr>
            <w:tcW w:w="3787" w:type="dxa"/>
          </w:tcPr>
          <w:p w14:paraId="59FD398E" w14:textId="5AEAC08F" w:rsidR="0051227C" w:rsidRPr="00677371" w:rsidRDefault="00F05D5F" w:rsidP="0051227C">
            <w:pPr>
              <w:pStyle w:val="101TEXTE"/>
            </w:pPr>
            <w:proofErr w:type="spellStart"/>
            <w:r w:rsidRPr="00F05D5F">
              <w:rPr>
                <w:highlight w:val="green"/>
              </w:rPr>
              <w:t>Contre-proposition</w:t>
            </w:r>
            <w:proofErr w:type="spellEnd"/>
            <w:r w:rsidRPr="00F05D5F">
              <w:rPr>
                <w:highlight w:val="green"/>
              </w:rPr>
              <w:t xml:space="preserve"> syndicale : Résidence principale : </w:t>
            </w:r>
            <w:r w:rsidR="008545D2" w:rsidRPr="00F05D5F">
              <w:rPr>
                <w:highlight w:val="green"/>
              </w:rPr>
              <w:t xml:space="preserve">lieu où </w:t>
            </w:r>
            <w:r>
              <w:rPr>
                <w:highlight w:val="green"/>
              </w:rPr>
              <w:t xml:space="preserve">la </w:t>
            </w:r>
            <w:r w:rsidR="006410CD">
              <w:rPr>
                <w:highlight w:val="green"/>
              </w:rPr>
              <w:t xml:space="preserve">personne </w:t>
            </w:r>
            <w:r>
              <w:rPr>
                <w:highlight w:val="green"/>
              </w:rPr>
              <w:t>chargée de cours</w:t>
            </w:r>
            <w:r w:rsidR="008545D2" w:rsidRPr="00F05D5F">
              <w:rPr>
                <w:highlight w:val="green"/>
              </w:rPr>
              <w:t xml:space="preserve"> demeure de façon habituelle, et ce, au moment où elle dépose sa mise en candidature; en cas de pluralité de résidences, on considère</w:t>
            </w:r>
            <w:r>
              <w:rPr>
                <w:highlight w:val="green"/>
              </w:rPr>
              <w:t xml:space="preserve"> </w:t>
            </w:r>
            <w:r w:rsidR="008545D2" w:rsidRPr="00F05D5F">
              <w:rPr>
                <w:highlight w:val="green"/>
              </w:rPr>
              <w:t>celle qui a le caractère principal.</w:t>
            </w:r>
          </w:p>
        </w:tc>
        <w:tc>
          <w:tcPr>
            <w:tcW w:w="3787" w:type="dxa"/>
          </w:tcPr>
          <w:p w14:paraId="1595006B" w14:textId="150E7B05" w:rsidR="0051227C" w:rsidRPr="00677371" w:rsidRDefault="0051227C" w:rsidP="0051227C">
            <w:pPr>
              <w:spacing w:before="60" w:after="60"/>
              <w:jc w:val="both"/>
            </w:pPr>
          </w:p>
        </w:tc>
        <w:tc>
          <w:tcPr>
            <w:tcW w:w="3787" w:type="dxa"/>
          </w:tcPr>
          <w:p w14:paraId="6ADB20C7" w14:textId="369B39E0" w:rsidR="009A12FC" w:rsidRDefault="009A12FC" w:rsidP="0051227C">
            <w:pPr>
              <w:spacing w:before="60" w:after="60"/>
              <w:jc w:val="both"/>
            </w:pPr>
            <w:r w:rsidRPr="009A12FC">
              <w:rPr>
                <w:highlight w:val="yellow"/>
              </w:rPr>
              <w:t>Mettre par ordre alphabétique :</w:t>
            </w:r>
          </w:p>
          <w:p w14:paraId="7C080D41" w14:textId="2EE5727D" w:rsidR="009A12FC" w:rsidRDefault="009A12FC" w:rsidP="0051227C">
            <w:pPr>
              <w:spacing w:before="60" w:after="60"/>
              <w:jc w:val="both"/>
            </w:pPr>
            <w:r>
              <w:t>E d’accord?</w:t>
            </w:r>
          </w:p>
          <w:p w14:paraId="3388EE5B" w14:textId="39F799FC" w:rsidR="0051227C" w:rsidRPr="009A12FC" w:rsidRDefault="009A12FC" w:rsidP="0051227C">
            <w:pPr>
              <w:spacing w:before="60" w:after="60"/>
              <w:jc w:val="both"/>
            </w:pPr>
            <w:r w:rsidRPr="009A12FC">
              <w:t>Résidence principale : lieu où la personne chargée de cours demeure de façon habituelle, et ce, au moment où elle dépose sa mise en candidature; en cas de pluralité de résidences, on considère celle qui a le caractère principal.</w:t>
            </w:r>
          </w:p>
        </w:tc>
      </w:tr>
      <w:tr w:rsidR="0051227C" w:rsidRPr="00677371" w14:paraId="382D2E3B" w14:textId="77777777" w:rsidTr="00B32481">
        <w:tc>
          <w:tcPr>
            <w:tcW w:w="3788" w:type="dxa"/>
          </w:tcPr>
          <w:p w14:paraId="5305EEBA" w14:textId="77777777" w:rsidR="0051227C" w:rsidRPr="00677371" w:rsidRDefault="0051227C" w:rsidP="0051227C">
            <w:pPr>
              <w:pStyle w:val="101TEXTE"/>
            </w:pPr>
          </w:p>
        </w:tc>
        <w:tc>
          <w:tcPr>
            <w:tcW w:w="3787" w:type="dxa"/>
          </w:tcPr>
          <w:p w14:paraId="25A431CF" w14:textId="61E4BBEC" w:rsidR="0051227C" w:rsidRPr="00677371" w:rsidRDefault="0051227C" w:rsidP="0051227C">
            <w:pPr>
              <w:pStyle w:val="Retrait"/>
            </w:pPr>
            <w:r w:rsidRPr="00EA5972">
              <w:rPr>
                <w:highlight w:val="yellow"/>
              </w:rPr>
              <w:t>Si un changement d’adresse officiel survient entre la mise en candidature et l’attribution, la nouvelle adresse sera celle considérée.</w:t>
            </w:r>
          </w:p>
        </w:tc>
        <w:tc>
          <w:tcPr>
            <w:tcW w:w="3787" w:type="dxa"/>
          </w:tcPr>
          <w:p w14:paraId="61D004B7" w14:textId="2B494A14" w:rsidR="0051227C" w:rsidRPr="00405A6E" w:rsidRDefault="0051227C" w:rsidP="0051227C">
            <w:pPr>
              <w:jc w:val="both"/>
              <w:rPr>
                <w:rFonts w:cstheme="minorHAnsi"/>
                <w:bCs/>
              </w:rPr>
            </w:pPr>
            <w:r w:rsidRPr="00F05D5F">
              <w:rPr>
                <w:rFonts w:cstheme="minorHAnsi"/>
                <w:bCs/>
                <w:highlight w:val="green"/>
              </w:rPr>
              <w:t>Dans le cas où la</w:t>
            </w:r>
            <w:r w:rsidR="006410CD">
              <w:rPr>
                <w:rFonts w:cstheme="minorHAnsi"/>
                <w:bCs/>
                <w:highlight w:val="green"/>
              </w:rPr>
              <w:t xml:space="preserve"> personne</w:t>
            </w:r>
            <w:r w:rsidRPr="00F05D5F">
              <w:rPr>
                <w:rFonts w:cstheme="minorHAnsi"/>
                <w:bCs/>
                <w:highlight w:val="green"/>
              </w:rPr>
              <w:t xml:space="preserve"> </w:t>
            </w:r>
            <w:r w:rsidR="006410CD">
              <w:rPr>
                <w:rFonts w:cstheme="minorHAnsi"/>
                <w:bCs/>
                <w:highlight w:val="green"/>
              </w:rPr>
              <w:t>chargée de cours</w:t>
            </w:r>
            <w:r w:rsidRPr="00F05D5F">
              <w:rPr>
                <w:rFonts w:cstheme="minorHAnsi"/>
                <w:bCs/>
                <w:highlight w:val="green"/>
              </w:rPr>
              <w:t xml:space="preserve"> prévoit un changement d’adresse qui serait ultérieur à son dépôt de mise en candidature, elle doit plutôt indiquer l’adresse de </w:t>
            </w:r>
            <w:r w:rsidR="00F05D5F" w:rsidRPr="00F05D5F">
              <w:rPr>
                <w:rFonts w:cstheme="minorHAnsi"/>
                <w:bCs/>
                <w:highlight w:val="green"/>
              </w:rPr>
              <w:t>sa résidence</w:t>
            </w:r>
            <w:r w:rsidRPr="00F05D5F">
              <w:rPr>
                <w:rFonts w:cstheme="minorHAnsi"/>
                <w:bCs/>
                <w:highlight w:val="green"/>
              </w:rPr>
              <w:t xml:space="preserve"> principal</w:t>
            </w:r>
            <w:r w:rsidR="00F05D5F" w:rsidRPr="00F05D5F">
              <w:rPr>
                <w:rFonts w:cstheme="minorHAnsi"/>
                <w:bCs/>
                <w:highlight w:val="green"/>
              </w:rPr>
              <w:t>e</w:t>
            </w:r>
            <w:r w:rsidRPr="00F05D5F">
              <w:rPr>
                <w:rFonts w:cstheme="minorHAnsi"/>
                <w:bCs/>
                <w:highlight w:val="green"/>
              </w:rPr>
              <w:t xml:space="preserve"> effective lors du début du trimestre</w:t>
            </w:r>
            <w:r w:rsidR="006410CD">
              <w:rPr>
                <w:rFonts w:cstheme="minorHAnsi"/>
                <w:bCs/>
              </w:rPr>
              <w:t xml:space="preserve"> </w:t>
            </w:r>
            <w:r w:rsidR="006410CD" w:rsidRPr="006410CD">
              <w:rPr>
                <w:rFonts w:cstheme="minorHAnsi"/>
                <w:bCs/>
                <w:highlight w:val="yellow"/>
              </w:rPr>
              <w:t>visé par l’attribution</w:t>
            </w:r>
            <w:r w:rsidR="006410CD">
              <w:rPr>
                <w:rFonts w:cstheme="minorHAnsi"/>
                <w:bCs/>
              </w:rPr>
              <w:t xml:space="preserve"> (E) 30-08</w:t>
            </w:r>
          </w:p>
          <w:p w14:paraId="27179CAE" w14:textId="77777777" w:rsidR="0051227C" w:rsidRPr="00677371" w:rsidRDefault="0051227C" w:rsidP="0051227C">
            <w:pPr>
              <w:pStyle w:val="101TEXTE"/>
            </w:pPr>
          </w:p>
        </w:tc>
        <w:tc>
          <w:tcPr>
            <w:tcW w:w="3787" w:type="dxa"/>
          </w:tcPr>
          <w:p w14:paraId="3284197E" w14:textId="2A828F2C" w:rsidR="0051227C" w:rsidRDefault="0051227C" w:rsidP="0051227C">
            <w:pPr>
              <w:spacing w:before="60" w:after="60"/>
              <w:jc w:val="both"/>
            </w:pPr>
            <w:r>
              <w:t>Précision. Pratique actuelle.</w:t>
            </w:r>
          </w:p>
          <w:p w14:paraId="01192685" w14:textId="77777777" w:rsidR="0051227C" w:rsidRDefault="0051227C" w:rsidP="0051227C">
            <w:pPr>
              <w:spacing w:before="60" w:after="60"/>
              <w:jc w:val="both"/>
              <w:rPr>
                <w:rFonts w:cstheme="minorHAnsi"/>
                <w:bCs/>
              </w:rPr>
            </w:pPr>
            <w:proofErr w:type="spellStart"/>
            <w:r w:rsidRPr="00F30867">
              <w:rPr>
                <w:rFonts w:cstheme="minorHAnsi"/>
                <w:bCs/>
                <w:highlight w:val="yellow"/>
              </w:rPr>
              <w:t>Contre-proposition</w:t>
            </w:r>
            <w:proofErr w:type="spellEnd"/>
            <w:r w:rsidRPr="00F30867">
              <w:rPr>
                <w:rFonts w:cstheme="minorHAnsi"/>
                <w:bCs/>
                <w:highlight w:val="yellow"/>
              </w:rPr>
              <w:t xml:space="preserve"> syndicale :</w:t>
            </w:r>
            <w:r>
              <w:rPr>
                <w:rFonts w:cstheme="minorHAnsi"/>
                <w:bCs/>
              </w:rPr>
              <w:t xml:space="preserve"> </w:t>
            </w:r>
          </w:p>
          <w:p w14:paraId="3CE761DB" w14:textId="5247E500" w:rsidR="0051227C" w:rsidRPr="00405A6E" w:rsidRDefault="0051227C" w:rsidP="0051227C">
            <w:pPr>
              <w:jc w:val="both"/>
              <w:rPr>
                <w:rFonts w:cstheme="minorHAnsi"/>
                <w:bCs/>
              </w:rPr>
            </w:pPr>
            <w:r w:rsidRPr="00F30867">
              <w:rPr>
                <w:rFonts w:cstheme="minorHAnsi"/>
                <w:bCs/>
              </w:rPr>
              <w:t xml:space="preserve">Dans le cas où la personne prévoit un changement d’adresse qui serait ultérieur à son dépôt de mise en candidature, elle doit plutôt indiquer l’adresse de son domicile </w:t>
            </w:r>
            <w:r w:rsidRPr="00F30867">
              <w:rPr>
                <w:rFonts w:cstheme="minorHAnsi"/>
                <w:bCs/>
                <w:highlight w:val="yellow"/>
              </w:rPr>
              <w:t>déclaré</w:t>
            </w:r>
            <w:r w:rsidRPr="00F30867">
              <w:rPr>
                <w:rFonts w:cstheme="minorHAnsi"/>
                <w:bCs/>
              </w:rPr>
              <w:t xml:space="preserve"> </w:t>
            </w:r>
            <w:r w:rsidRPr="00F30867">
              <w:rPr>
                <w:rFonts w:cstheme="minorHAnsi"/>
                <w:bCs/>
                <w:strike/>
              </w:rPr>
              <w:t xml:space="preserve">principal </w:t>
            </w:r>
            <w:r w:rsidRPr="00F30867">
              <w:rPr>
                <w:rFonts w:cstheme="minorHAnsi"/>
                <w:bCs/>
              </w:rPr>
              <w:t>effective lors du début du trimestre.</w:t>
            </w:r>
          </w:p>
          <w:p w14:paraId="4FE287D1" w14:textId="2F6642B0" w:rsidR="0051227C" w:rsidRPr="00677371" w:rsidRDefault="0051227C" w:rsidP="0051227C">
            <w:pPr>
              <w:spacing w:before="60" w:after="60"/>
              <w:jc w:val="both"/>
            </w:pPr>
          </w:p>
        </w:tc>
        <w:tc>
          <w:tcPr>
            <w:tcW w:w="3787" w:type="dxa"/>
          </w:tcPr>
          <w:p w14:paraId="40813724" w14:textId="537B2730" w:rsidR="0051227C" w:rsidRPr="009A12FC" w:rsidRDefault="009A12FC" w:rsidP="00F05D5F">
            <w:pPr>
              <w:jc w:val="both"/>
            </w:pPr>
            <w:r w:rsidRPr="009A12FC">
              <w:rPr>
                <w:rFonts w:cstheme="minorHAnsi"/>
                <w:bCs/>
              </w:rPr>
              <w:t>Dans le cas où la personne chargée de cours prévoit un changement d’adresse qui serait ultérieur à son dépôt de mise en candidature, elle doit plutôt indiquer l’adresse de sa résidence principale effective lors du début du trimestre visé par l’attribution</w:t>
            </w:r>
            <w:r>
              <w:rPr>
                <w:rFonts w:cstheme="minorHAnsi"/>
                <w:bCs/>
              </w:rPr>
              <w:t>.</w:t>
            </w:r>
          </w:p>
        </w:tc>
      </w:tr>
      <w:tr w:rsidR="0051227C" w:rsidRPr="00677371" w14:paraId="6A0827CF" w14:textId="272CE004" w:rsidTr="00B32481">
        <w:tc>
          <w:tcPr>
            <w:tcW w:w="3788" w:type="dxa"/>
          </w:tcPr>
          <w:p w14:paraId="78DDA4CC" w14:textId="77777777" w:rsidR="0051227C" w:rsidRPr="00677371" w:rsidRDefault="0051227C" w:rsidP="0051227C">
            <w:pPr>
              <w:pStyle w:val="101TEXTE"/>
            </w:pPr>
            <w:r w:rsidRPr="00677371">
              <w:t>1.22</w:t>
            </w:r>
            <w:r w:rsidRPr="00677371">
              <w:tab/>
              <w:t xml:space="preserve">Doyenne ou doyen aux affaires </w:t>
            </w:r>
            <w:r w:rsidRPr="00677371">
              <w:lastRenderedPageBreak/>
              <w:t>départementales: désigne la personne nommée par l'Université à ce poste.</w:t>
            </w:r>
          </w:p>
        </w:tc>
        <w:tc>
          <w:tcPr>
            <w:tcW w:w="3787" w:type="dxa"/>
          </w:tcPr>
          <w:p w14:paraId="2AF4F559" w14:textId="77777777" w:rsidR="0051227C" w:rsidRPr="00677371" w:rsidRDefault="0051227C" w:rsidP="0051227C">
            <w:pPr>
              <w:pStyle w:val="101TEXTE"/>
            </w:pPr>
          </w:p>
        </w:tc>
        <w:tc>
          <w:tcPr>
            <w:tcW w:w="3787" w:type="dxa"/>
          </w:tcPr>
          <w:p w14:paraId="2A866E4F" w14:textId="77777777" w:rsidR="0051227C" w:rsidRPr="00677371" w:rsidRDefault="0051227C" w:rsidP="0051227C">
            <w:pPr>
              <w:pStyle w:val="101TEXTE"/>
            </w:pPr>
          </w:p>
        </w:tc>
        <w:tc>
          <w:tcPr>
            <w:tcW w:w="3787" w:type="dxa"/>
          </w:tcPr>
          <w:p w14:paraId="2BE82E93" w14:textId="6295DE85" w:rsidR="0051227C" w:rsidRPr="00677371" w:rsidRDefault="0051227C" w:rsidP="0051227C">
            <w:pPr>
              <w:spacing w:before="60" w:after="60"/>
              <w:jc w:val="both"/>
            </w:pPr>
          </w:p>
        </w:tc>
        <w:tc>
          <w:tcPr>
            <w:tcW w:w="3787" w:type="dxa"/>
          </w:tcPr>
          <w:p w14:paraId="7F9AD3D0" w14:textId="77777777" w:rsidR="0051227C" w:rsidRPr="00677371" w:rsidRDefault="0051227C" w:rsidP="0051227C">
            <w:pPr>
              <w:spacing w:before="60" w:after="60"/>
              <w:jc w:val="both"/>
            </w:pPr>
          </w:p>
        </w:tc>
      </w:tr>
      <w:tr w:rsidR="0051227C" w:rsidRPr="00677371" w14:paraId="5DB6D75E" w14:textId="71BCD503" w:rsidTr="00B32481">
        <w:tc>
          <w:tcPr>
            <w:tcW w:w="3788" w:type="dxa"/>
          </w:tcPr>
          <w:p w14:paraId="55EC1A39" w14:textId="77777777" w:rsidR="0051227C" w:rsidRPr="00677371" w:rsidRDefault="0051227C" w:rsidP="0051227C">
            <w:pPr>
              <w:pStyle w:val="101TEXTE"/>
            </w:pPr>
            <w:r w:rsidRPr="00677371">
              <w:lastRenderedPageBreak/>
              <w:t>1.23</w:t>
            </w:r>
            <w:r w:rsidRPr="00677371">
              <w:tab/>
              <w:t>Doyenne ou doyen des études de premier (1er) cycle: désigne la personne nommée par l'Université à ce poste.</w:t>
            </w:r>
          </w:p>
        </w:tc>
        <w:tc>
          <w:tcPr>
            <w:tcW w:w="3787" w:type="dxa"/>
          </w:tcPr>
          <w:p w14:paraId="30D305DD" w14:textId="4F63E8E1" w:rsidR="0051227C" w:rsidRPr="00EA5972" w:rsidRDefault="0051227C" w:rsidP="0051227C">
            <w:pPr>
              <w:rPr>
                <w:rFonts w:cstheme="minorHAnsi"/>
              </w:rPr>
            </w:pPr>
            <w:r w:rsidRPr="00EA5972">
              <w:rPr>
                <w:rFonts w:cstheme="minorHAnsi"/>
              </w:rPr>
              <w:t>1.23</w:t>
            </w:r>
            <w:r w:rsidRPr="00EA5972">
              <w:rPr>
                <w:rFonts w:cstheme="minorHAnsi"/>
              </w:rPr>
              <w:tab/>
              <w:t xml:space="preserve">Doyenne ou doyen des études </w:t>
            </w:r>
            <w:r w:rsidRPr="00EA5972">
              <w:rPr>
                <w:rFonts w:cstheme="minorHAnsi"/>
                <w:strike/>
              </w:rPr>
              <w:t>de premier (1er) cycle</w:t>
            </w:r>
            <w:r w:rsidRPr="00EA5972">
              <w:rPr>
                <w:rFonts w:cstheme="minorHAnsi"/>
              </w:rPr>
              <w:t xml:space="preserve">: désigne la personne nommée par l'Université à ce poste. </w:t>
            </w:r>
          </w:p>
        </w:tc>
        <w:tc>
          <w:tcPr>
            <w:tcW w:w="3787" w:type="dxa"/>
          </w:tcPr>
          <w:p w14:paraId="4D196610" w14:textId="10AEA63B" w:rsidR="0051227C" w:rsidRPr="00677371" w:rsidRDefault="0051227C" w:rsidP="0051227C">
            <w:pPr>
              <w:pStyle w:val="101TEXTE"/>
            </w:pPr>
            <w:r w:rsidRPr="00497C79">
              <w:rPr>
                <w:u w:val="single"/>
              </w:rPr>
              <w:t xml:space="preserve">Doyenne ou doyen des études </w:t>
            </w:r>
            <w:r w:rsidRPr="002705D7">
              <w:rPr>
                <w:strike/>
                <w:u w:val="single"/>
              </w:rPr>
              <w:t>de premier (1</w:t>
            </w:r>
            <w:r w:rsidRPr="002705D7">
              <w:rPr>
                <w:strike/>
                <w:u w:val="single"/>
                <w:vertAlign w:val="superscript"/>
              </w:rPr>
              <w:t>er</w:t>
            </w:r>
            <w:r w:rsidRPr="002705D7">
              <w:rPr>
                <w:strike/>
                <w:u w:val="single"/>
              </w:rPr>
              <w:t>) cycle</w:t>
            </w:r>
            <w:r w:rsidRPr="00497C79">
              <w:t>: désigne la personne nommée par l'Université à ce poste.</w:t>
            </w:r>
          </w:p>
        </w:tc>
        <w:tc>
          <w:tcPr>
            <w:tcW w:w="3787" w:type="dxa"/>
          </w:tcPr>
          <w:p w14:paraId="3A37E822" w14:textId="77777777" w:rsidR="0051227C" w:rsidRDefault="0051227C" w:rsidP="0051227C">
            <w:pPr>
              <w:spacing w:before="60" w:after="60"/>
              <w:jc w:val="both"/>
            </w:pPr>
            <w:r w:rsidRPr="00EA5972">
              <w:t>Si on se fie à l’organigramme, le nom est changé.</w:t>
            </w:r>
          </w:p>
          <w:p w14:paraId="566799DB" w14:textId="6BC4A470" w:rsidR="0051227C" w:rsidRPr="00677371" w:rsidRDefault="0051227C" w:rsidP="0051227C">
            <w:pPr>
              <w:spacing w:before="60" w:after="60"/>
              <w:jc w:val="both"/>
            </w:pPr>
            <w:r>
              <w:t>Adaptation</w:t>
            </w:r>
          </w:p>
        </w:tc>
        <w:tc>
          <w:tcPr>
            <w:tcW w:w="3787" w:type="dxa"/>
          </w:tcPr>
          <w:p w14:paraId="7444B711" w14:textId="46C3B755" w:rsidR="0051227C" w:rsidRPr="00677371" w:rsidRDefault="0051227C" w:rsidP="0051227C">
            <w:pPr>
              <w:spacing w:before="60" w:after="60"/>
              <w:jc w:val="both"/>
            </w:pPr>
            <w:r w:rsidRPr="00EA5972">
              <w:rPr>
                <w:rFonts w:cstheme="minorHAnsi"/>
              </w:rPr>
              <w:t>1.23</w:t>
            </w:r>
            <w:r w:rsidRPr="00EA5972">
              <w:rPr>
                <w:rFonts w:cstheme="minorHAnsi"/>
              </w:rPr>
              <w:tab/>
              <w:t xml:space="preserve">Doyenne ou doyen des études: désigne la personne nommée par l'Université à ce poste. </w:t>
            </w:r>
          </w:p>
        </w:tc>
      </w:tr>
      <w:tr w:rsidR="0051227C" w:rsidRPr="00677371" w14:paraId="7242E997" w14:textId="0B30056F" w:rsidTr="00B32481">
        <w:tc>
          <w:tcPr>
            <w:tcW w:w="3788" w:type="dxa"/>
          </w:tcPr>
          <w:p w14:paraId="4A71291C" w14:textId="6D4D5A85" w:rsidR="0051227C" w:rsidRPr="00677371" w:rsidRDefault="0051227C" w:rsidP="0051227C">
            <w:pPr>
              <w:pStyle w:val="101TEXTE"/>
              <w:keepLines/>
            </w:pPr>
            <w:r w:rsidRPr="00677371">
              <w:t>1.24</w:t>
            </w:r>
            <w:r w:rsidRPr="00677371">
              <w:tab/>
              <w:t>Enseignement: désigne les différentes activités d'enseignement dispensées sous forme de cours, de séminaires, de laboratoires, d'ateliers, de supervisions de stages, de tutorats, d'activités de synthèse ou selon toute autre méthode pédagogique approuvée par les instances universitaires compétentes.</w:t>
            </w:r>
          </w:p>
        </w:tc>
        <w:tc>
          <w:tcPr>
            <w:tcW w:w="3787" w:type="dxa"/>
          </w:tcPr>
          <w:p w14:paraId="24573774" w14:textId="48654F13" w:rsidR="0051227C" w:rsidRPr="00677371" w:rsidRDefault="0051227C" w:rsidP="0051227C">
            <w:pPr>
              <w:pStyle w:val="101TEXTE"/>
            </w:pPr>
            <w:r w:rsidRPr="00EA5972">
              <w:t>1.24</w:t>
            </w:r>
            <w:r w:rsidRPr="00EA5972">
              <w:tab/>
              <w:t xml:space="preserve">Enseignement: désigne les différentes activités d'enseignement </w:t>
            </w:r>
            <w:r w:rsidRPr="00EA5972">
              <w:rPr>
                <w:highlight w:val="yellow"/>
              </w:rPr>
              <w:t>créditées</w:t>
            </w:r>
            <w:r>
              <w:t xml:space="preserve"> </w:t>
            </w:r>
            <w:r w:rsidRPr="00EA5972">
              <w:t xml:space="preserve">dispensées sous forme de cours, de séminaires, de laboratoires, d'ateliers, de supervisions de stages, de tutorats, d'activités de synthèse </w:t>
            </w:r>
            <w:r w:rsidRPr="00EA5972">
              <w:rPr>
                <w:strike/>
              </w:rPr>
              <w:t>ou selon toute autre méthode pédagogique approuvée par les instances universitaires compétentes</w:t>
            </w:r>
            <w:r w:rsidRPr="00EA5972">
              <w:t>.</w:t>
            </w:r>
          </w:p>
        </w:tc>
        <w:tc>
          <w:tcPr>
            <w:tcW w:w="3787" w:type="dxa"/>
          </w:tcPr>
          <w:p w14:paraId="14A81B19" w14:textId="77777777" w:rsidR="0051227C" w:rsidRPr="00677371" w:rsidRDefault="0051227C" w:rsidP="0051227C">
            <w:pPr>
              <w:pStyle w:val="101TEXTE"/>
            </w:pPr>
          </w:p>
        </w:tc>
        <w:tc>
          <w:tcPr>
            <w:tcW w:w="3787" w:type="dxa"/>
          </w:tcPr>
          <w:p w14:paraId="052C9F8B" w14:textId="77777777" w:rsidR="0051227C" w:rsidRDefault="0051227C" w:rsidP="0051227C">
            <w:pPr>
              <w:spacing w:before="60" w:after="60"/>
              <w:jc w:val="both"/>
            </w:pPr>
            <w:r w:rsidRPr="00EA5972">
              <w:t>Selon cette définition, nous devrions couvrir la formation continue.</w:t>
            </w:r>
          </w:p>
          <w:p w14:paraId="09CD3BE7" w14:textId="77777777" w:rsidR="0051227C" w:rsidRDefault="0051227C" w:rsidP="0051227C">
            <w:pPr>
              <w:spacing w:before="60" w:after="60"/>
              <w:jc w:val="both"/>
            </w:pPr>
            <w:r>
              <w:t>Précision</w:t>
            </w:r>
          </w:p>
          <w:p w14:paraId="160DB091" w14:textId="0CC70C8D" w:rsidR="00DF5568" w:rsidRDefault="00DF5568" w:rsidP="0051227C">
            <w:pPr>
              <w:spacing w:before="60" w:after="60"/>
              <w:jc w:val="both"/>
            </w:pPr>
            <w:r>
              <w:t>On revient avec une meilleure formulation 30-08 S</w:t>
            </w:r>
            <w:r w:rsidR="00BB3BF7">
              <w:t>.</w:t>
            </w:r>
          </w:p>
          <w:p w14:paraId="4B392935" w14:textId="77777777" w:rsidR="00BB3BF7" w:rsidRDefault="00BB3BF7" w:rsidP="0051227C">
            <w:pPr>
              <w:spacing w:before="60" w:after="60"/>
              <w:jc w:val="both"/>
            </w:pPr>
          </w:p>
          <w:p w14:paraId="3B19A978" w14:textId="6E5D4FB0" w:rsidR="00BB3BF7" w:rsidRPr="00677371" w:rsidRDefault="00BB3BF7" w:rsidP="0051227C">
            <w:pPr>
              <w:spacing w:before="60" w:after="60"/>
              <w:jc w:val="both"/>
            </w:pPr>
            <w:r w:rsidRPr="007955C6">
              <w:rPr>
                <w:highlight w:val="green"/>
              </w:rPr>
              <w:t>Le syndicat retire sa demande</w:t>
            </w:r>
          </w:p>
        </w:tc>
        <w:tc>
          <w:tcPr>
            <w:tcW w:w="3787" w:type="dxa"/>
          </w:tcPr>
          <w:p w14:paraId="4C4D2959" w14:textId="5C40471D" w:rsidR="0051227C" w:rsidRPr="00677371" w:rsidRDefault="007955C6" w:rsidP="0051227C">
            <w:pPr>
              <w:spacing w:before="60" w:after="60"/>
              <w:jc w:val="both"/>
            </w:pPr>
            <w:r w:rsidRPr="00677371">
              <w:t>1.24</w:t>
            </w:r>
            <w:r w:rsidRPr="00677371">
              <w:tab/>
              <w:t>Enseignement: désigne les différentes activités d'enseignement dispensées sous forme de cours, de séminaires, de laboratoires, d'ateliers, de supervisions de stages, de tutorats, d'activités de synthèse ou selon toute autre méthode pédagogique approuvée par les instances universitaires compétentes.</w:t>
            </w:r>
          </w:p>
        </w:tc>
      </w:tr>
      <w:tr w:rsidR="0051227C" w:rsidRPr="00677371" w14:paraId="21AE22D5" w14:textId="77777777" w:rsidTr="00B32481">
        <w:tc>
          <w:tcPr>
            <w:tcW w:w="3788" w:type="dxa"/>
          </w:tcPr>
          <w:p w14:paraId="28E43CFB" w14:textId="77777777" w:rsidR="0051227C" w:rsidRPr="00677371" w:rsidRDefault="0051227C" w:rsidP="0051227C">
            <w:pPr>
              <w:pStyle w:val="101TEXTE"/>
            </w:pPr>
          </w:p>
        </w:tc>
        <w:tc>
          <w:tcPr>
            <w:tcW w:w="3787" w:type="dxa"/>
          </w:tcPr>
          <w:p w14:paraId="5704384F" w14:textId="5D0D7B2D" w:rsidR="0051227C" w:rsidRPr="00EA5972" w:rsidRDefault="0051227C" w:rsidP="0051227C">
            <w:pPr>
              <w:pStyle w:val="101TEXTE"/>
            </w:pPr>
            <w:proofErr w:type="gramStart"/>
            <w:r w:rsidRPr="00EA5972">
              <w:rPr>
                <w:highlight w:val="yellow"/>
              </w:rPr>
              <w:t>1.XX</w:t>
            </w:r>
            <w:proofErr w:type="gramEnd"/>
            <w:r w:rsidRPr="00EA5972">
              <w:rPr>
                <w:highlight w:val="yellow"/>
              </w:rPr>
              <w:tab/>
              <w:t xml:space="preserve">Formation à distance : désigne toute prestation de cours comportant une formule pédagogique incluant une délocalisation entre les ou des étudiants et la personne chargée de cours. Celle-ci inclut les cours synchrones répondant à cette réalité, les cours asynchrones, les cours hybrides ainsi que les cours </w:t>
            </w:r>
            <w:proofErr w:type="spellStart"/>
            <w:r w:rsidRPr="00EA5972">
              <w:rPr>
                <w:highlight w:val="yellow"/>
              </w:rPr>
              <w:t>comodaux</w:t>
            </w:r>
            <w:proofErr w:type="spellEnd"/>
            <w:r w:rsidRPr="00EA5972">
              <w:rPr>
                <w:highlight w:val="yellow"/>
              </w:rPr>
              <w:t xml:space="preserve"> et peut comprendre l’utilisation de contenu médiatisé.</w:t>
            </w:r>
          </w:p>
        </w:tc>
        <w:tc>
          <w:tcPr>
            <w:tcW w:w="3787" w:type="dxa"/>
          </w:tcPr>
          <w:p w14:paraId="57F10158" w14:textId="77777777" w:rsidR="0051227C" w:rsidRPr="00677371" w:rsidRDefault="0051227C" w:rsidP="0051227C">
            <w:pPr>
              <w:pStyle w:val="101TEXTE"/>
            </w:pPr>
          </w:p>
        </w:tc>
        <w:tc>
          <w:tcPr>
            <w:tcW w:w="3787" w:type="dxa"/>
          </w:tcPr>
          <w:p w14:paraId="63A9F147" w14:textId="77777777" w:rsidR="0051227C" w:rsidRDefault="0051227C" w:rsidP="0051227C">
            <w:pPr>
              <w:spacing w:before="60" w:after="60"/>
              <w:jc w:val="both"/>
            </w:pPr>
            <w:r>
              <w:t>Adaptation</w:t>
            </w:r>
          </w:p>
          <w:p w14:paraId="53CD7438" w14:textId="7B1159AB" w:rsidR="0051227C" w:rsidRPr="00677371" w:rsidRDefault="0051227C" w:rsidP="0051227C">
            <w:pPr>
              <w:spacing w:before="60" w:after="60"/>
              <w:jc w:val="both"/>
            </w:pPr>
          </w:p>
        </w:tc>
        <w:tc>
          <w:tcPr>
            <w:tcW w:w="3787" w:type="dxa"/>
          </w:tcPr>
          <w:p w14:paraId="0BF06DBA" w14:textId="77777777" w:rsidR="0051227C" w:rsidRPr="00EA5972" w:rsidRDefault="0051227C" w:rsidP="0051227C">
            <w:pPr>
              <w:spacing w:before="60" w:after="60"/>
              <w:jc w:val="both"/>
            </w:pPr>
          </w:p>
        </w:tc>
      </w:tr>
      <w:tr w:rsidR="0051227C" w:rsidRPr="00677371" w14:paraId="711D129E" w14:textId="77777777" w:rsidTr="00B32481">
        <w:tc>
          <w:tcPr>
            <w:tcW w:w="3788" w:type="dxa"/>
          </w:tcPr>
          <w:p w14:paraId="588BC249" w14:textId="77777777" w:rsidR="0051227C" w:rsidRPr="00677371" w:rsidRDefault="0051227C" w:rsidP="0051227C">
            <w:pPr>
              <w:pStyle w:val="101TEXTE"/>
            </w:pPr>
          </w:p>
        </w:tc>
        <w:tc>
          <w:tcPr>
            <w:tcW w:w="3787" w:type="dxa"/>
          </w:tcPr>
          <w:p w14:paraId="04A9518D" w14:textId="0CC32D5E" w:rsidR="0051227C" w:rsidRPr="00EA5972" w:rsidRDefault="0051227C" w:rsidP="0051227C">
            <w:pPr>
              <w:pStyle w:val="101TEXTE"/>
              <w:rPr>
                <w:highlight w:val="yellow"/>
              </w:rPr>
            </w:pPr>
            <w:proofErr w:type="gramStart"/>
            <w:r>
              <w:rPr>
                <w:highlight w:val="yellow"/>
              </w:rPr>
              <w:t>1.XX</w:t>
            </w:r>
            <w:proofErr w:type="gramEnd"/>
            <w:r>
              <w:rPr>
                <w:highlight w:val="yellow"/>
              </w:rPr>
              <w:tab/>
            </w:r>
            <w:r w:rsidRPr="00EA5972">
              <w:rPr>
                <w:highlight w:val="yellow"/>
              </w:rPr>
              <w:t xml:space="preserve">Hybride : désigne un cours qui combine à la fois un enseignement synchrone et </w:t>
            </w:r>
            <w:r w:rsidRPr="00EA5972">
              <w:rPr>
                <w:highlight w:val="yellow"/>
              </w:rPr>
              <w:lastRenderedPageBreak/>
              <w:t>asynchrone.</w:t>
            </w:r>
          </w:p>
        </w:tc>
        <w:tc>
          <w:tcPr>
            <w:tcW w:w="3787" w:type="dxa"/>
          </w:tcPr>
          <w:p w14:paraId="6EAA3854" w14:textId="77777777" w:rsidR="0051227C" w:rsidRPr="00677371" w:rsidRDefault="0051227C" w:rsidP="0051227C">
            <w:pPr>
              <w:pStyle w:val="101TEXTE"/>
            </w:pPr>
          </w:p>
        </w:tc>
        <w:tc>
          <w:tcPr>
            <w:tcW w:w="3787" w:type="dxa"/>
          </w:tcPr>
          <w:p w14:paraId="099A09E3" w14:textId="77777777" w:rsidR="0051227C" w:rsidRDefault="0051227C" w:rsidP="0051227C">
            <w:pPr>
              <w:spacing w:before="60" w:after="60"/>
              <w:jc w:val="both"/>
            </w:pPr>
            <w:r>
              <w:t>Adaptation</w:t>
            </w:r>
          </w:p>
          <w:p w14:paraId="133FF1DE" w14:textId="77777777" w:rsidR="0051227C" w:rsidRPr="00677371" w:rsidRDefault="0051227C" w:rsidP="0051227C">
            <w:pPr>
              <w:spacing w:before="60" w:after="60"/>
              <w:jc w:val="both"/>
            </w:pPr>
          </w:p>
        </w:tc>
        <w:tc>
          <w:tcPr>
            <w:tcW w:w="3787" w:type="dxa"/>
          </w:tcPr>
          <w:p w14:paraId="172E9529" w14:textId="77777777" w:rsidR="0051227C" w:rsidRPr="00EA5972" w:rsidRDefault="0051227C" w:rsidP="0051227C">
            <w:pPr>
              <w:spacing w:before="60" w:after="60"/>
              <w:jc w:val="both"/>
            </w:pPr>
          </w:p>
        </w:tc>
      </w:tr>
      <w:tr w:rsidR="0051227C" w:rsidRPr="00677371" w14:paraId="33550C21" w14:textId="473813BF" w:rsidTr="00B32481">
        <w:tc>
          <w:tcPr>
            <w:tcW w:w="3788" w:type="dxa"/>
          </w:tcPr>
          <w:p w14:paraId="0C083E92" w14:textId="77777777" w:rsidR="0051227C" w:rsidRPr="00677371" w:rsidRDefault="0051227C" w:rsidP="0051227C">
            <w:pPr>
              <w:pStyle w:val="101TEXTE"/>
              <w:keepLines/>
            </w:pPr>
            <w:r w:rsidRPr="00677371">
              <w:lastRenderedPageBreak/>
              <w:t>1.25</w:t>
            </w:r>
            <w:r w:rsidRPr="00677371">
              <w:tab/>
              <w:t xml:space="preserve">Jours ouvrables: du lundi au vendredi inclusivement à l'exception des jours fériés décrétés par l'autorité civile et à l'exception des jours reconnus comme jours fériés par l'Université, en vertu des conventions collectives en vigueur à l'Université. </w:t>
            </w:r>
          </w:p>
        </w:tc>
        <w:tc>
          <w:tcPr>
            <w:tcW w:w="3787" w:type="dxa"/>
          </w:tcPr>
          <w:p w14:paraId="621165E3" w14:textId="77777777" w:rsidR="0051227C" w:rsidRPr="00677371" w:rsidRDefault="0051227C" w:rsidP="0051227C">
            <w:pPr>
              <w:pStyle w:val="101TEXTE"/>
            </w:pPr>
          </w:p>
        </w:tc>
        <w:tc>
          <w:tcPr>
            <w:tcW w:w="3787" w:type="dxa"/>
          </w:tcPr>
          <w:p w14:paraId="5BD6C6E5" w14:textId="77777777" w:rsidR="0051227C" w:rsidRPr="00677371" w:rsidRDefault="0051227C" w:rsidP="0051227C">
            <w:pPr>
              <w:pStyle w:val="101TEXTE"/>
            </w:pPr>
          </w:p>
        </w:tc>
        <w:tc>
          <w:tcPr>
            <w:tcW w:w="3787" w:type="dxa"/>
          </w:tcPr>
          <w:p w14:paraId="7A327679" w14:textId="10244E26" w:rsidR="0051227C" w:rsidRPr="00677371" w:rsidRDefault="0051227C" w:rsidP="0051227C">
            <w:pPr>
              <w:spacing w:before="60" w:after="60"/>
              <w:jc w:val="both"/>
            </w:pPr>
          </w:p>
        </w:tc>
        <w:tc>
          <w:tcPr>
            <w:tcW w:w="3787" w:type="dxa"/>
          </w:tcPr>
          <w:p w14:paraId="4D5A6D1D" w14:textId="77777777" w:rsidR="0051227C" w:rsidRPr="00677371" w:rsidRDefault="0051227C" w:rsidP="0051227C">
            <w:pPr>
              <w:spacing w:before="60" w:after="60"/>
              <w:jc w:val="both"/>
            </w:pPr>
          </w:p>
        </w:tc>
      </w:tr>
      <w:tr w:rsidR="0051227C" w:rsidRPr="00677371" w14:paraId="1AB099DA" w14:textId="77777777" w:rsidTr="00B32481">
        <w:tc>
          <w:tcPr>
            <w:tcW w:w="3788" w:type="dxa"/>
          </w:tcPr>
          <w:p w14:paraId="38A7607D" w14:textId="77777777" w:rsidR="0051227C" w:rsidRPr="00677371" w:rsidRDefault="0051227C" w:rsidP="0051227C">
            <w:pPr>
              <w:pStyle w:val="101TEXTE"/>
            </w:pPr>
          </w:p>
        </w:tc>
        <w:tc>
          <w:tcPr>
            <w:tcW w:w="3787" w:type="dxa"/>
          </w:tcPr>
          <w:p w14:paraId="082D5A6E" w14:textId="75CA7310" w:rsidR="0051227C" w:rsidRPr="00EA5972" w:rsidRDefault="0051227C" w:rsidP="0051227C">
            <w:pPr>
              <w:pStyle w:val="101TEXTE"/>
              <w:rPr>
                <w:highlight w:val="yellow"/>
              </w:rPr>
            </w:pPr>
            <w:proofErr w:type="gramStart"/>
            <w:r w:rsidRPr="00EA5972">
              <w:rPr>
                <w:highlight w:val="yellow"/>
              </w:rPr>
              <w:t>1.XX</w:t>
            </w:r>
            <w:proofErr w:type="gramEnd"/>
            <w:r w:rsidRPr="00EA5972">
              <w:rPr>
                <w:highlight w:val="yellow"/>
              </w:rPr>
              <w:tab/>
              <w:t>Liberté académique: renvoie à la responsabilité des contenus et à l’autonomie quant aux choix de l’approche et du matériel pédagogique, aux moyens d’encadrement et aux moyens et outils d’évaluation pour les activités qui sont confiées à la personne chargée de cours, en conformité avec les directives du département, les objectifs du programme et les contenus définis dans le programme d’études tel qu’apparaissant sur le site internet de l’UQAR.</w:t>
            </w:r>
          </w:p>
        </w:tc>
        <w:tc>
          <w:tcPr>
            <w:tcW w:w="3787" w:type="dxa"/>
          </w:tcPr>
          <w:p w14:paraId="4EF2D838" w14:textId="77777777" w:rsidR="0051227C" w:rsidRPr="00677371" w:rsidRDefault="0051227C" w:rsidP="0051227C">
            <w:pPr>
              <w:pStyle w:val="101TEXTE"/>
            </w:pPr>
          </w:p>
        </w:tc>
        <w:tc>
          <w:tcPr>
            <w:tcW w:w="3787" w:type="dxa"/>
          </w:tcPr>
          <w:p w14:paraId="555DC744" w14:textId="7E554E19" w:rsidR="0051227C" w:rsidRPr="00677371" w:rsidRDefault="0051227C" w:rsidP="0051227C">
            <w:pPr>
              <w:spacing w:before="60" w:after="60"/>
              <w:jc w:val="both"/>
            </w:pPr>
            <w:r>
              <w:t>Adaptation</w:t>
            </w:r>
          </w:p>
        </w:tc>
        <w:tc>
          <w:tcPr>
            <w:tcW w:w="3787" w:type="dxa"/>
          </w:tcPr>
          <w:p w14:paraId="09B25D43" w14:textId="48B7026E" w:rsidR="0051227C" w:rsidRPr="00677371" w:rsidRDefault="0051227C" w:rsidP="0051227C">
            <w:pPr>
              <w:spacing w:before="60" w:after="60"/>
              <w:jc w:val="both"/>
            </w:pPr>
          </w:p>
        </w:tc>
      </w:tr>
      <w:tr w:rsidR="0051227C" w:rsidRPr="00677371" w14:paraId="0ECFB14D" w14:textId="77777777" w:rsidTr="00B32481">
        <w:tc>
          <w:tcPr>
            <w:tcW w:w="3788" w:type="dxa"/>
          </w:tcPr>
          <w:p w14:paraId="69C889C2" w14:textId="77777777" w:rsidR="0051227C" w:rsidRPr="00677371" w:rsidRDefault="0051227C" w:rsidP="0051227C">
            <w:pPr>
              <w:pStyle w:val="101TEXTE"/>
            </w:pPr>
          </w:p>
        </w:tc>
        <w:tc>
          <w:tcPr>
            <w:tcW w:w="3787" w:type="dxa"/>
          </w:tcPr>
          <w:p w14:paraId="4D59B7E9" w14:textId="285ECD3A" w:rsidR="0051227C" w:rsidRPr="00677371" w:rsidRDefault="0051227C" w:rsidP="0051227C">
            <w:pPr>
              <w:pStyle w:val="101TEXTE"/>
            </w:pPr>
            <w:proofErr w:type="gramStart"/>
            <w:r w:rsidRPr="00EA5972">
              <w:rPr>
                <w:highlight w:val="yellow"/>
              </w:rPr>
              <w:t>1.</w:t>
            </w:r>
            <w:r>
              <w:rPr>
                <w:highlight w:val="yellow"/>
              </w:rPr>
              <w:t>xx</w:t>
            </w:r>
            <w:proofErr w:type="gramEnd"/>
            <w:r w:rsidRPr="00EA5972">
              <w:rPr>
                <w:highlight w:val="yellow"/>
              </w:rPr>
              <w:tab/>
              <w:t>Liberté d'expression: renvoie notamment mais non exclusivement à la critique de la société, des institutions, des doctrines, dogmes et opinions, et notamment des règles et politiques universitaires, scientifiques ou gouvernementales.</w:t>
            </w:r>
          </w:p>
        </w:tc>
        <w:tc>
          <w:tcPr>
            <w:tcW w:w="3787" w:type="dxa"/>
          </w:tcPr>
          <w:p w14:paraId="05F136B9" w14:textId="77777777" w:rsidR="0051227C" w:rsidRPr="00677371" w:rsidRDefault="0051227C" w:rsidP="0051227C">
            <w:pPr>
              <w:pStyle w:val="101TEXTE"/>
            </w:pPr>
          </w:p>
        </w:tc>
        <w:tc>
          <w:tcPr>
            <w:tcW w:w="3787" w:type="dxa"/>
          </w:tcPr>
          <w:p w14:paraId="5BA324A2" w14:textId="77777777" w:rsidR="0051227C" w:rsidRDefault="0051227C" w:rsidP="0051227C">
            <w:pPr>
              <w:spacing w:before="60" w:after="60"/>
              <w:jc w:val="both"/>
            </w:pPr>
            <w:r>
              <w:t>Adaptation</w:t>
            </w:r>
          </w:p>
          <w:p w14:paraId="11CCF8DA" w14:textId="77777777" w:rsidR="0051227C" w:rsidRPr="00677371" w:rsidRDefault="0051227C" w:rsidP="0051227C">
            <w:pPr>
              <w:spacing w:before="60" w:after="60"/>
              <w:jc w:val="both"/>
            </w:pPr>
          </w:p>
        </w:tc>
        <w:tc>
          <w:tcPr>
            <w:tcW w:w="3787" w:type="dxa"/>
          </w:tcPr>
          <w:p w14:paraId="7F738C06" w14:textId="77777777" w:rsidR="0051227C" w:rsidRPr="00677371" w:rsidRDefault="0051227C" w:rsidP="0051227C">
            <w:pPr>
              <w:spacing w:before="60" w:after="60"/>
              <w:jc w:val="both"/>
            </w:pPr>
          </w:p>
        </w:tc>
      </w:tr>
      <w:tr w:rsidR="0051227C" w:rsidRPr="00677371" w14:paraId="3321461D" w14:textId="77777777" w:rsidTr="00B32481">
        <w:tc>
          <w:tcPr>
            <w:tcW w:w="3788" w:type="dxa"/>
          </w:tcPr>
          <w:p w14:paraId="59712753" w14:textId="77777777" w:rsidR="0051227C" w:rsidRPr="00677371" w:rsidRDefault="0051227C" w:rsidP="0051227C">
            <w:pPr>
              <w:pStyle w:val="101TEXTE"/>
            </w:pPr>
          </w:p>
        </w:tc>
        <w:tc>
          <w:tcPr>
            <w:tcW w:w="3787" w:type="dxa"/>
          </w:tcPr>
          <w:p w14:paraId="64FE88B2" w14:textId="128109F8" w:rsidR="0051227C" w:rsidRPr="00EA5972" w:rsidRDefault="0051227C" w:rsidP="0051227C">
            <w:pPr>
              <w:pStyle w:val="Retrait"/>
              <w:rPr>
                <w:highlight w:val="yellow"/>
              </w:rPr>
            </w:pPr>
            <w:r w:rsidRPr="00EA5972">
              <w:rPr>
                <w:highlight w:val="yellow"/>
              </w:rPr>
              <w:t xml:space="preserve">Médiatisation de cours: désigne la planification, la préparation, la réalisation et le montage, en tout ou en partie, seul ou en équipe, de contenu pédagogique destiné à être utilisé pour un cours, en tout ou en partie et sur une certaine période, par les ressources enseignantes, dans le cadre de la formation à distance. L’équipe peut être composée d’une personne chargée de cours sollicitée pour son expertise sur le contenu ou en médiatisation, du ou de la professeure responsable du cours et de membres de l’équipe </w:t>
            </w:r>
            <w:proofErr w:type="spellStart"/>
            <w:r w:rsidRPr="00EA5972">
              <w:rPr>
                <w:highlight w:val="yellow"/>
              </w:rPr>
              <w:t>technopédagogique</w:t>
            </w:r>
            <w:proofErr w:type="spellEnd"/>
            <w:r w:rsidRPr="00EA5972">
              <w:rPr>
                <w:highlight w:val="yellow"/>
              </w:rPr>
              <w:t>.</w:t>
            </w:r>
          </w:p>
        </w:tc>
        <w:tc>
          <w:tcPr>
            <w:tcW w:w="3787" w:type="dxa"/>
          </w:tcPr>
          <w:p w14:paraId="13CF03F0" w14:textId="77777777" w:rsidR="0051227C" w:rsidRPr="00677371" w:rsidRDefault="0051227C" w:rsidP="0051227C">
            <w:pPr>
              <w:pStyle w:val="101TEXTE"/>
            </w:pPr>
          </w:p>
        </w:tc>
        <w:tc>
          <w:tcPr>
            <w:tcW w:w="3787" w:type="dxa"/>
          </w:tcPr>
          <w:p w14:paraId="31D0746C" w14:textId="77777777" w:rsidR="0051227C" w:rsidRDefault="0051227C" w:rsidP="0051227C">
            <w:pPr>
              <w:spacing w:before="60" w:after="60"/>
              <w:jc w:val="both"/>
            </w:pPr>
            <w:r>
              <w:t>Adaptation</w:t>
            </w:r>
          </w:p>
          <w:p w14:paraId="07D6B78D" w14:textId="77777777" w:rsidR="0051227C" w:rsidRPr="00677371" w:rsidRDefault="0051227C" w:rsidP="0051227C">
            <w:pPr>
              <w:spacing w:before="60" w:after="60"/>
              <w:jc w:val="both"/>
            </w:pPr>
          </w:p>
        </w:tc>
        <w:tc>
          <w:tcPr>
            <w:tcW w:w="3787" w:type="dxa"/>
          </w:tcPr>
          <w:p w14:paraId="534C59E3" w14:textId="77777777" w:rsidR="0051227C" w:rsidRPr="00EA5972" w:rsidRDefault="0051227C" w:rsidP="0051227C">
            <w:pPr>
              <w:spacing w:before="60" w:after="60"/>
              <w:jc w:val="both"/>
            </w:pPr>
          </w:p>
        </w:tc>
      </w:tr>
      <w:tr w:rsidR="0051227C" w:rsidRPr="00677371" w14:paraId="1FE66782" w14:textId="2118CC80" w:rsidTr="00B32481">
        <w:tc>
          <w:tcPr>
            <w:tcW w:w="3788" w:type="dxa"/>
          </w:tcPr>
          <w:p w14:paraId="60BF2474" w14:textId="77777777" w:rsidR="0051227C" w:rsidRPr="00677371" w:rsidRDefault="0051227C" w:rsidP="0051227C">
            <w:pPr>
              <w:pStyle w:val="101TEXTE"/>
              <w:keepLines/>
            </w:pPr>
            <w:r w:rsidRPr="00677371">
              <w:t>1.26</w:t>
            </w:r>
            <w:r w:rsidRPr="00677371">
              <w:tab/>
              <w:t xml:space="preserve">Module: le module est l'organisme institué aux fins de favoriser la poursuite, par les étudiantes et étudiants, des objectifs généraux des programmes de premier cycle. Il correspond aux programmes d'études dont il a la responsabilité, au groupe d'étudiantes et d'étudiants qui poursuivent le cheminement prévu par ces programmes, au groupe de professeures et professeurs qui conseillent ces étudiantes et étudiants ou leur enseignent et à des personnes extérieures à l'Université qui </w:t>
            </w:r>
            <w:r w:rsidRPr="00677371">
              <w:lastRenderedPageBreak/>
              <w:t>relient le module au milieu professionnel ou social concerné.</w:t>
            </w:r>
          </w:p>
        </w:tc>
        <w:tc>
          <w:tcPr>
            <w:tcW w:w="3787" w:type="dxa"/>
          </w:tcPr>
          <w:p w14:paraId="24603D16" w14:textId="77777777" w:rsidR="0051227C" w:rsidRPr="00677371" w:rsidRDefault="0051227C" w:rsidP="0051227C">
            <w:pPr>
              <w:pStyle w:val="101TEXTE"/>
            </w:pPr>
          </w:p>
        </w:tc>
        <w:tc>
          <w:tcPr>
            <w:tcW w:w="3787" w:type="dxa"/>
          </w:tcPr>
          <w:p w14:paraId="610BDD75" w14:textId="77777777" w:rsidR="0051227C" w:rsidRPr="00677371" w:rsidRDefault="0051227C" w:rsidP="0051227C">
            <w:pPr>
              <w:pStyle w:val="101TEXTE"/>
            </w:pPr>
          </w:p>
        </w:tc>
        <w:tc>
          <w:tcPr>
            <w:tcW w:w="3787" w:type="dxa"/>
          </w:tcPr>
          <w:p w14:paraId="51BAB02D" w14:textId="599916C8" w:rsidR="0051227C" w:rsidRPr="00677371" w:rsidRDefault="0051227C" w:rsidP="0051227C">
            <w:pPr>
              <w:spacing w:before="60" w:after="60"/>
              <w:jc w:val="both"/>
            </w:pPr>
          </w:p>
        </w:tc>
        <w:tc>
          <w:tcPr>
            <w:tcW w:w="3787" w:type="dxa"/>
          </w:tcPr>
          <w:p w14:paraId="4F6A119B" w14:textId="77777777" w:rsidR="0051227C" w:rsidRPr="00677371" w:rsidRDefault="0051227C" w:rsidP="0051227C">
            <w:pPr>
              <w:spacing w:before="60" w:after="60"/>
              <w:jc w:val="both"/>
            </w:pPr>
          </w:p>
        </w:tc>
      </w:tr>
      <w:tr w:rsidR="0051227C" w:rsidRPr="00677371" w14:paraId="4058899E" w14:textId="33324F9C" w:rsidTr="00B32481">
        <w:tc>
          <w:tcPr>
            <w:tcW w:w="3788" w:type="dxa"/>
          </w:tcPr>
          <w:p w14:paraId="651DB93F" w14:textId="77777777" w:rsidR="0051227C" w:rsidRPr="00677371" w:rsidRDefault="0051227C" w:rsidP="0051227C">
            <w:pPr>
              <w:pStyle w:val="101TEXTE"/>
            </w:pPr>
            <w:r w:rsidRPr="00677371">
              <w:lastRenderedPageBreak/>
              <w:t>1.27</w:t>
            </w:r>
            <w:r w:rsidRPr="00677371">
              <w:tab/>
              <w:t>Parties: désigne l'Université et le Syndicat.</w:t>
            </w:r>
          </w:p>
        </w:tc>
        <w:tc>
          <w:tcPr>
            <w:tcW w:w="3787" w:type="dxa"/>
          </w:tcPr>
          <w:p w14:paraId="700AEDA2" w14:textId="77777777" w:rsidR="0051227C" w:rsidRPr="00677371" w:rsidRDefault="0051227C" w:rsidP="0051227C">
            <w:pPr>
              <w:pStyle w:val="101TEXTE"/>
            </w:pPr>
          </w:p>
        </w:tc>
        <w:tc>
          <w:tcPr>
            <w:tcW w:w="3787" w:type="dxa"/>
          </w:tcPr>
          <w:p w14:paraId="505F92AC" w14:textId="77777777" w:rsidR="0051227C" w:rsidRPr="00677371" w:rsidRDefault="0051227C" w:rsidP="0051227C">
            <w:pPr>
              <w:pStyle w:val="101TEXTE"/>
            </w:pPr>
          </w:p>
        </w:tc>
        <w:tc>
          <w:tcPr>
            <w:tcW w:w="3787" w:type="dxa"/>
          </w:tcPr>
          <w:p w14:paraId="2821384D" w14:textId="1F3BB370" w:rsidR="0051227C" w:rsidRPr="00677371" w:rsidRDefault="0051227C" w:rsidP="0051227C">
            <w:pPr>
              <w:spacing w:before="60" w:after="60"/>
              <w:jc w:val="both"/>
            </w:pPr>
          </w:p>
        </w:tc>
        <w:tc>
          <w:tcPr>
            <w:tcW w:w="3787" w:type="dxa"/>
          </w:tcPr>
          <w:p w14:paraId="2C24E785" w14:textId="77777777" w:rsidR="0051227C" w:rsidRPr="00677371" w:rsidRDefault="0051227C" w:rsidP="0051227C">
            <w:pPr>
              <w:spacing w:before="60" w:after="60"/>
              <w:jc w:val="both"/>
            </w:pPr>
          </w:p>
        </w:tc>
      </w:tr>
      <w:tr w:rsidR="0051227C" w:rsidRPr="00677371" w14:paraId="7BB1C17A" w14:textId="1ED2969C" w:rsidTr="00B32481">
        <w:tc>
          <w:tcPr>
            <w:tcW w:w="3788" w:type="dxa"/>
          </w:tcPr>
          <w:p w14:paraId="1FA4432C" w14:textId="77777777" w:rsidR="0051227C" w:rsidRPr="00677371" w:rsidRDefault="0051227C" w:rsidP="0051227C">
            <w:pPr>
              <w:pStyle w:val="101TEXTE"/>
            </w:pPr>
            <w:r w:rsidRPr="00677371">
              <w:t>1.28</w:t>
            </w:r>
            <w:r w:rsidRPr="00677371">
              <w:tab/>
              <w:t>Personne chargée de cours: désigne toute personne couverte par l'accréditation.</w:t>
            </w:r>
          </w:p>
        </w:tc>
        <w:tc>
          <w:tcPr>
            <w:tcW w:w="3787" w:type="dxa"/>
          </w:tcPr>
          <w:p w14:paraId="5AAE41E8" w14:textId="66ACF54F" w:rsidR="0051227C" w:rsidRPr="00677371" w:rsidRDefault="0051227C" w:rsidP="0051227C">
            <w:pPr>
              <w:pStyle w:val="101TEXTE"/>
            </w:pPr>
            <w:r w:rsidRPr="00EA5972">
              <w:t>1.28</w:t>
            </w:r>
            <w:r w:rsidRPr="00EA5972">
              <w:tab/>
              <w:t>Personne chargée de cours: désigne toute personne couverte par l'accréditation</w:t>
            </w:r>
            <w:r>
              <w:t xml:space="preserve"> </w:t>
            </w:r>
            <w:r w:rsidRPr="00613330">
              <w:rPr>
                <w:highlight w:val="yellow"/>
              </w:rPr>
              <w:t>du Syndicat des chargés et des chargées de cours de l’Université du Québec à Rimouski (CSN) émis le 29 juin 1982.</w:t>
            </w:r>
          </w:p>
        </w:tc>
        <w:tc>
          <w:tcPr>
            <w:tcW w:w="3787" w:type="dxa"/>
          </w:tcPr>
          <w:p w14:paraId="4DEE2A38" w14:textId="77777777" w:rsidR="0051227C" w:rsidRPr="00677371" w:rsidRDefault="0051227C" w:rsidP="0051227C">
            <w:pPr>
              <w:pStyle w:val="101TEXTE"/>
            </w:pPr>
          </w:p>
        </w:tc>
        <w:tc>
          <w:tcPr>
            <w:tcW w:w="3787" w:type="dxa"/>
          </w:tcPr>
          <w:p w14:paraId="61D686DB" w14:textId="71CE0F13" w:rsidR="0051227C" w:rsidRPr="00677371" w:rsidRDefault="0051227C" w:rsidP="0051227C">
            <w:pPr>
              <w:spacing w:before="60" w:after="60"/>
              <w:jc w:val="both"/>
            </w:pPr>
            <w:r>
              <w:t>Précision</w:t>
            </w:r>
          </w:p>
        </w:tc>
        <w:tc>
          <w:tcPr>
            <w:tcW w:w="3787" w:type="dxa"/>
          </w:tcPr>
          <w:p w14:paraId="0FE8A87B" w14:textId="640E5AF4" w:rsidR="0051227C" w:rsidRPr="00677371" w:rsidRDefault="007B127E" w:rsidP="0051227C">
            <w:pPr>
              <w:spacing w:before="60" w:after="60"/>
              <w:jc w:val="both"/>
            </w:pPr>
            <w:r w:rsidRPr="00EA5972">
              <w:t>1.28</w:t>
            </w:r>
            <w:r w:rsidRPr="00EA5972">
              <w:tab/>
              <w:t>Personne chargée de cours: désigne toute personne couverte par l'accréditation</w:t>
            </w:r>
            <w:r>
              <w:t xml:space="preserve"> </w:t>
            </w:r>
            <w:r w:rsidRPr="007B127E">
              <w:t>du Syndicat des chargés et des chargées de cours de l’Université du Québec à Rimouski (CSN) émis le 29 juin 1982.</w:t>
            </w:r>
          </w:p>
        </w:tc>
      </w:tr>
      <w:tr w:rsidR="0051227C" w:rsidRPr="00677371" w14:paraId="73277841" w14:textId="6B9426EF" w:rsidTr="00B32481">
        <w:tc>
          <w:tcPr>
            <w:tcW w:w="3788" w:type="dxa"/>
          </w:tcPr>
          <w:p w14:paraId="6D5864FF" w14:textId="77777777" w:rsidR="0051227C" w:rsidRPr="00677371" w:rsidRDefault="0051227C" w:rsidP="0051227C">
            <w:pPr>
              <w:pStyle w:val="Retrait"/>
              <w:keepLines/>
            </w:pPr>
            <w:r w:rsidRPr="00677371">
              <w:t>La personne chargée de cours désigne également une personne dont le contrat est terminé mais qui continue à bénéficier des dispositions des articles qui lui sont applicables après la fin de son contrat.</w:t>
            </w:r>
          </w:p>
        </w:tc>
        <w:tc>
          <w:tcPr>
            <w:tcW w:w="3787" w:type="dxa"/>
          </w:tcPr>
          <w:p w14:paraId="65E1D772" w14:textId="77777777" w:rsidR="0051227C" w:rsidRPr="00677371" w:rsidRDefault="0051227C" w:rsidP="0051227C">
            <w:pPr>
              <w:pStyle w:val="Retrait"/>
            </w:pPr>
          </w:p>
        </w:tc>
        <w:tc>
          <w:tcPr>
            <w:tcW w:w="3787" w:type="dxa"/>
          </w:tcPr>
          <w:p w14:paraId="72626F5E" w14:textId="77777777" w:rsidR="0051227C" w:rsidRPr="00677371" w:rsidRDefault="0051227C" w:rsidP="0051227C">
            <w:pPr>
              <w:pStyle w:val="Retrait"/>
            </w:pPr>
          </w:p>
        </w:tc>
        <w:tc>
          <w:tcPr>
            <w:tcW w:w="3787" w:type="dxa"/>
          </w:tcPr>
          <w:p w14:paraId="72D09D6A" w14:textId="44D67565" w:rsidR="0051227C" w:rsidRPr="00677371" w:rsidRDefault="0051227C" w:rsidP="0051227C">
            <w:pPr>
              <w:spacing w:before="60" w:after="60"/>
              <w:jc w:val="both"/>
            </w:pPr>
          </w:p>
        </w:tc>
        <w:tc>
          <w:tcPr>
            <w:tcW w:w="3787" w:type="dxa"/>
          </w:tcPr>
          <w:p w14:paraId="2DA69E21" w14:textId="77777777" w:rsidR="0051227C" w:rsidRPr="00677371" w:rsidRDefault="0051227C" w:rsidP="0051227C">
            <w:pPr>
              <w:spacing w:before="60" w:after="60"/>
              <w:jc w:val="both"/>
            </w:pPr>
          </w:p>
        </w:tc>
      </w:tr>
      <w:tr w:rsidR="0051227C" w:rsidRPr="00677371" w14:paraId="669695BE" w14:textId="6C0D22D7" w:rsidTr="00B32481">
        <w:tc>
          <w:tcPr>
            <w:tcW w:w="3788" w:type="dxa"/>
          </w:tcPr>
          <w:p w14:paraId="4C3D4BED" w14:textId="77777777" w:rsidR="0051227C" w:rsidRPr="00677371" w:rsidRDefault="0051227C" w:rsidP="0051227C">
            <w:pPr>
              <w:pStyle w:val="Retrait"/>
            </w:pPr>
            <w:r w:rsidRPr="00677371">
              <w:t>Cette personne est également réputée continuer à faire partie du Syndicat pendant la durée de la convention collective.</w:t>
            </w:r>
          </w:p>
        </w:tc>
        <w:tc>
          <w:tcPr>
            <w:tcW w:w="3787" w:type="dxa"/>
          </w:tcPr>
          <w:p w14:paraId="0EFDB1EB" w14:textId="77777777" w:rsidR="0051227C" w:rsidRPr="00677371" w:rsidRDefault="0051227C" w:rsidP="0051227C">
            <w:pPr>
              <w:pStyle w:val="Retrait"/>
            </w:pPr>
          </w:p>
        </w:tc>
        <w:tc>
          <w:tcPr>
            <w:tcW w:w="3787" w:type="dxa"/>
          </w:tcPr>
          <w:p w14:paraId="42525765" w14:textId="77777777" w:rsidR="0051227C" w:rsidRPr="00677371" w:rsidRDefault="0051227C" w:rsidP="0051227C">
            <w:pPr>
              <w:pStyle w:val="Retrait"/>
            </w:pPr>
          </w:p>
        </w:tc>
        <w:tc>
          <w:tcPr>
            <w:tcW w:w="3787" w:type="dxa"/>
          </w:tcPr>
          <w:p w14:paraId="0C11696B" w14:textId="45575485" w:rsidR="0051227C" w:rsidRPr="00677371" w:rsidRDefault="0051227C" w:rsidP="0051227C">
            <w:pPr>
              <w:spacing w:before="60" w:after="60"/>
              <w:jc w:val="both"/>
            </w:pPr>
          </w:p>
        </w:tc>
        <w:tc>
          <w:tcPr>
            <w:tcW w:w="3787" w:type="dxa"/>
          </w:tcPr>
          <w:p w14:paraId="4EFE7D8D" w14:textId="77777777" w:rsidR="0051227C" w:rsidRPr="00677371" w:rsidRDefault="0051227C" w:rsidP="0051227C">
            <w:pPr>
              <w:spacing w:before="60" w:after="60"/>
              <w:jc w:val="both"/>
            </w:pPr>
          </w:p>
        </w:tc>
      </w:tr>
      <w:tr w:rsidR="0051227C" w:rsidRPr="00677371" w14:paraId="009B3FD0" w14:textId="14237659" w:rsidTr="00B32481">
        <w:tc>
          <w:tcPr>
            <w:tcW w:w="3788" w:type="dxa"/>
          </w:tcPr>
          <w:p w14:paraId="39FB8146" w14:textId="77777777" w:rsidR="0051227C" w:rsidRPr="00677371" w:rsidRDefault="0051227C" w:rsidP="0051227C">
            <w:pPr>
              <w:pStyle w:val="101TEXTE"/>
            </w:pPr>
            <w:r w:rsidRPr="00677371">
              <w:t>1.29</w:t>
            </w:r>
            <w:r w:rsidRPr="00677371">
              <w:tab/>
              <w:t>Professeure ou professeur: désigne toute personne embauchée par l'Université comme professeure ou professeur conformément au certificat d'accréditation et à la convention collective du SPPUQAR.</w:t>
            </w:r>
          </w:p>
        </w:tc>
        <w:tc>
          <w:tcPr>
            <w:tcW w:w="3787" w:type="dxa"/>
          </w:tcPr>
          <w:p w14:paraId="3A33BA3A" w14:textId="77777777" w:rsidR="0051227C" w:rsidRPr="00677371" w:rsidRDefault="0051227C" w:rsidP="0051227C">
            <w:pPr>
              <w:pStyle w:val="101TEXTE"/>
            </w:pPr>
          </w:p>
        </w:tc>
        <w:tc>
          <w:tcPr>
            <w:tcW w:w="3787" w:type="dxa"/>
          </w:tcPr>
          <w:p w14:paraId="61C5EBE1" w14:textId="77777777" w:rsidR="0051227C" w:rsidRPr="00677371" w:rsidRDefault="0051227C" w:rsidP="0051227C">
            <w:pPr>
              <w:pStyle w:val="101TEXTE"/>
            </w:pPr>
          </w:p>
        </w:tc>
        <w:tc>
          <w:tcPr>
            <w:tcW w:w="3787" w:type="dxa"/>
          </w:tcPr>
          <w:p w14:paraId="63A00522" w14:textId="6BEF98CD" w:rsidR="0051227C" w:rsidRPr="00677371" w:rsidRDefault="0051227C" w:rsidP="0051227C">
            <w:pPr>
              <w:spacing w:before="60" w:after="60"/>
              <w:jc w:val="both"/>
            </w:pPr>
          </w:p>
        </w:tc>
        <w:tc>
          <w:tcPr>
            <w:tcW w:w="3787" w:type="dxa"/>
          </w:tcPr>
          <w:p w14:paraId="2F7FEBEE" w14:textId="77777777" w:rsidR="0051227C" w:rsidRPr="00677371" w:rsidRDefault="0051227C" w:rsidP="0051227C">
            <w:pPr>
              <w:spacing w:before="60" w:after="60"/>
              <w:jc w:val="both"/>
            </w:pPr>
          </w:p>
        </w:tc>
      </w:tr>
      <w:tr w:rsidR="0051227C" w:rsidRPr="00677371" w14:paraId="141E3B37" w14:textId="598ADAC2" w:rsidTr="00B32481">
        <w:tc>
          <w:tcPr>
            <w:tcW w:w="3788" w:type="dxa"/>
          </w:tcPr>
          <w:p w14:paraId="5EEBB8D2" w14:textId="77777777" w:rsidR="0051227C" w:rsidRPr="00677371" w:rsidRDefault="0051227C" w:rsidP="0051227C">
            <w:pPr>
              <w:pStyle w:val="101TEXTE"/>
            </w:pPr>
            <w:r w:rsidRPr="00677371">
              <w:t>1.30</w:t>
            </w:r>
            <w:r w:rsidRPr="00677371">
              <w:tab/>
              <w:t xml:space="preserve">Salaire ou traitement: désigne la rémunération totale versée à la personne chargée de cours en </w:t>
            </w:r>
            <w:r w:rsidRPr="00677371">
              <w:lastRenderedPageBreak/>
              <w:t>vertu des dispositions de la présente convention.</w:t>
            </w:r>
          </w:p>
        </w:tc>
        <w:tc>
          <w:tcPr>
            <w:tcW w:w="3787" w:type="dxa"/>
          </w:tcPr>
          <w:p w14:paraId="4B6E3F56" w14:textId="77777777" w:rsidR="0051227C" w:rsidRPr="00677371" w:rsidRDefault="0051227C" w:rsidP="0051227C">
            <w:pPr>
              <w:pStyle w:val="101TEXTE"/>
            </w:pPr>
          </w:p>
        </w:tc>
        <w:tc>
          <w:tcPr>
            <w:tcW w:w="3787" w:type="dxa"/>
          </w:tcPr>
          <w:p w14:paraId="1D69A494" w14:textId="77777777" w:rsidR="0051227C" w:rsidRPr="00677371" w:rsidRDefault="0051227C" w:rsidP="0051227C">
            <w:pPr>
              <w:pStyle w:val="101TEXTE"/>
            </w:pPr>
          </w:p>
        </w:tc>
        <w:tc>
          <w:tcPr>
            <w:tcW w:w="3787" w:type="dxa"/>
          </w:tcPr>
          <w:p w14:paraId="3266DA23" w14:textId="00F6F6E0" w:rsidR="0051227C" w:rsidRPr="00677371" w:rsidRDefault="0051227C" w:rsidP="0051227C">
            <w:pPr>
              <w:spacing w:before="60" w:after="60"/>
              <w:jc w:val="both"/>
            </w:pPr>
          </w:p>
        </w:tc>
        <w:tc>
          <w:tcPr>
            <w:tcW w:w="3787" w:type="dxa"/>
          </w:tcPr>
          <w:p w14:paraId="3EF72163" w14:textId="77777777" w:rsidR="0051227C" w:rsidRPr="00677371" w:rsidRDefault="0051227C" w:rsidP="0051227C">
            <w:pPr>
              <w:spacing w:before="60" w:after="60"/>
              <w:jc w:val="both"/>
            </w:pPr>
          </w:p>
        </w:tc>
      </w:tr>
      <w:tr w:rsidR="0051227C" w:rsidRPr="00677371" w14:paraId="32AB1912" w14:textId="29C8B5CC" w:rsidTr="00B32481">
        <w:tc>
          <w:tcPr>
            <w:tcW w:w="3788" w:type="dxa"/>
          </w:tcPr>
          <w:p w14:paraId="66D273A3" w14:textId="77777777" w:rsidR="0051227C" w:rsidRPr="00677371" w:rsidRDefault="0051227C" w:rsidP="0051227C">
            <w:pPr>
              <w:pStyle w:val="101TEXTE"/>
            </w:pPr>
            <w:r w:rsidRPr="00677371">
              <w:lastRenderedPageBreak/>
              <w:t>1.31</w:t>
            </w:r>
            <w:r w:rsidRPr="00677371">
              <w:tab/>
              <w:t>Secteur disciplinaire: désigne les disciplines, regroupements de disciplines ou champs d’études identifiés aux sciences de la gestion ou aux sciences de l’éducation.</w:t>
            </w:r>
          </w:p>
        </w:tc>
        <w:tc>
          <w:tcPr>
            <w:tcW w:w="3787" w:type="dxa"/>
          </w:tcPr>
          <w:p w14:paraId="652B100E" w14:textId="77777777" w:rsidR="0051227C" w:rsidRPr="00677371" w:rsidRDefault="0051227C" w:rsidP="0051227C">
            <w:pPr>
              <w:pStyle w:val="101TEXTE"/>
            </w:pPr>
          </w:p>
        </w:tc>
        <w:tc>
          <w:tcPr>
            <w:tcW w:w="3787" w:type="dxa"/>
          </w:tcPr>
          <w:p w14:paraId="15F9EB07" w14:textId="77777777" w:rsidR="0051227C" w:rsidRPr="00677371" w:rsidRDefault="0051227C" w:rsidP="0051227C">
            <w:pPr>
              <w:pStyle w:val="101TEXTE"/>
            </w:pPr>
          </w:p>
        </w:tc>
        <w:tc>
          <w:tcPr>
            <w:tcW w:w="3787" w:type="dxa"/>
          </w:tcPr>
          <w:p w14:paraId="4662AD7E" w14:textId="78DB73E4" w:rsidR="0051227C" w:rsidRPr="00677371" w:rsidRDefault="0051227C" w:rsidP="0051227C">
            <w:pPr>
              <w:spacing w:before="60" w:after="60"/>
              <w:jc w:val="both"/>
            </w:pPr>
          </w:p>
        </w:tc>
        <w:tc>
          <w:tcPr>
            <w:tcW w:w="3787" w:type="dxa"/>
          </w:tcPr>
          <w:p w14:paraId="13F31CFE" w14:textId="77777777" w:rsidR="0051227C" w:rsidRPr="00677371" w:rsidRDefault="0051227C" w:rsidP="0051227C">
            <w:pPr>
              <w:spacing w:before="60" w:after="60"/>
              <w:jc w:val="both"/>
            </w:pPr>
          </w:p>
        </w:tc>
      </w:tr>
      <w:tr w:rsidR="0051227C" w:rsidRPr="00677371" w14:paraId="381525EA" w14:textId="77777777" w:rsidTr="00B32481">
        <w:tc>
          <w:tcPr>
            <w:tcW w:w="3788" w:type="dxa"/>
          </w:tcPr>
          <w:p w14:paraId="6A64554C" w14:textId="77777777" w:rsidR="0051227C" w:rsidRPr="00677371" w:rsidRDefault="0051227C" w:rsidP="0051227C">
            <w:pPr>
              <w:pStyle w:val="101TEXTE"/>
            </w:pPr>
          </w:p>
        </w:tc>
        <w:tc>
          <w:tcPr>
            <w:tcW w:w="3787" w:type="dxa"/>
          </w:tcPr>
          <w:p w14:paraId="26294471" w14:textId="3AF8100F" w:rsidR="0051227C" w:rsidRPr="00613330" w:rsidRDefault="0051227C" w:rsidP="0051227C">
            <w:pPr>
              <w:pStyle w:val="101TEXTE"/>
              <w:keepLines/>
              <w:rPr>
                <w:highlight w:val="yellow"/>
              </w:rPr>
            </w:pPr>
            <w:proofErr w:type="gramStart"/>
            <w:r w:rsidRPr="00613330">
              <w:rPr>
                <w:highlight w:val="yellow"/>
              </w:rPr>
              <w:t>1.XX</w:t>
            </w:r>
            <w:proofErr w:type="gramEnd"/>
            <w:r w:rsidRPr="00613330">
              <w:rPr>
                <w:highlight w:val="yellow"/>
              </w:rPr>
              <w:tab/>
              <w:t>Synchrone : désigne un mode de prestation d’un cours à distance où les échanges entre les étudiants(es) et la personne chargée de cours s'effectuent en temps réel.</w:t>
            </w:r>
          </w:p>
        </w:tc>
        <w:tc>
          <w:tcPr>
            <w:tcW w:w="3787" w:type="dxa"/>
          </w:tcPr>
          <w:p w14:paraId="183368E3" w14:textId="77777777" w:rsidR="0051227C" w:rsidRPr="00677371" w:rsidRDefault="0051227C" w:rsidP="0051227C">
            <w:pPr>
              <w:pStyle w:val="101TEXTE"/>
            </w:pPr>
          </w:p>
        </w:tc>
        <w:tc>
          <w:tcPr>
            <w:tcW w:w="3787" w:type="dxa"/>
          </w:tcPr>
          <w:p w14:paraId="09254823" w14:textId="77777777" w:rsidR="0051227C" w:rsidRDefault="0051227C" w:rsidP="0051227C">
            <w:pPr>
              <w:spacing w:before="60" w:after="60"/>
              <w:jc w:val="both"/>
            </w:pPr>
            <w:r>
              <w:t>Adaptation</w:t>
            </w:r>
          </w:p>
          <w:p w14:paraId="074B8B09" w14:textId="77777777" w:rsidR="0051227C" w:rsidRPr="00677371" w:rsidRDefault="0051227C" w:rsidP="0051227C">
            <w:pPr>
              <w:spacing w:before="60" w:after="60"/>
              <w:jc w:val="both"/>
            </w:pPr>
          </w:p>
        </w:tc>
        <w:tc>
          <w:tcPr>
            <w:tcW w:w="3787" w:type="dxa"/>
          </w:tcPr>
          <w:p w14:paraId="78217F14" w14:textId="77777777" w:rsidR="0051227C" w:rsidRPr="00677371" w:rsidRDefault="0051227C" w:rsidP="0051227C">
            <w:pPr>
              <w:spacing w:before="60" w:after="60"/>
              <w:jc w:val="both"/>
            </w:pPr>
          </w:p>
        </w:tc>
      </w:tr>
      <w:tr w:rsidR="0051227C" w:rsidRPr="00677371" w14:paraId="7C63B9CA" w14:textId="70ABF37E" w:rsidTr="00B32481">
        <w:tc>
          <w:tcPr>
            <w:tcW w:w="3788" w:type="dxa"/>
          </w:tcPr>
          <w:p w14:paraId="68ED8DBF" w14:textId="77777777" w:rsidR="0051227C" w:rsidRPr="00677371" w:rsidRDefault="0051227C" w:rsidP="0051227C">
            <w:pPr>
              <w:pStyle w:val="101TEXTE"/>
            </w:pPr>
            <w:r w:rsidRPr="00677371">
              <w:t>1.32</w:t>
            </w:r>
            <w:r w:rsidRPr="00677371">
              <w:tab/>
              <w:t>Syndicat: désigne le Syndicat des chargées et chargés de cours de l'Université du Québec à Rimouski - CSN, (SCCCUQAR), accrédité le 29 juin 1982.</w:t>
            </w:r>
          </w:p>
        </w:tc>
        <w:tc>
          <w:tcPr>
            <w:tcW w:w="3787" w:type="dxa"/>
          </w:tcPr>
          <w:p w14:paraId="56C14F5D" w14:textId="77777777" w:rsidR="0051227C" w:rsidRPr="00677371" w:rsidRDefault="0051227C" w:rsidP="0051227C">
            <w:pPr>
              <w:pStyle w:val="101TEXTE"/>
            </w:pPr>
          </w:p>
        </w:tc>
        <w:tc>
          <w:tcPr>
            <w:tcW w:w="3787" w:type="dxa"/>
          </w:tcPr>
          <w:p w14:paraId="14054051" w14:textId="77777777" w:rsidR="0051227C" w:rsidRPr="00677371" w:rsidRDefault="0051227C" w:rsidP="0051227C">
            <w:pPr>
              <w:pStyle w:val="101TEXTE"/>
            </w:pPr>
          </w:p>
        </w:tc>
        <w:tc>
          <w:tcPr>
            <w:tcW w:w="3787" w:type="dxa"/>
          </w:tcPr>
          <w:p w14:paraId="5C6673C8" w14:textId="2FBA2AB5" w:rsidR="0051227C" w:rsidRPr="00677371" w:rsidRDefault="0051227C" w:rsidP="0051227C">
            <w:pPr>
              <w:spacing w:before="60" w:after="60"/>
              <w:jc w:val="both"/>
            </w:pPr>
          </w:p>
        </w:tc>
        <w:tc>
          <w:tcPr>
            <w:tcW w:w="3787" w:type="dxa"/>
          </w:tcPr>
          <w:p w14:paraId="0FA923F5" w14:textId="77777777" w:rsidR="0051227C" w:rsidRPr="00677371" w:rsidRDefault="0051227C" w:rsidP="0051227C">
            <w:pPr>
              <w:spacing w:before="60" w:after="60"/>
              <w:jc w:val="both"/>
            </w:pPr>
          </w:p>
        </w:tc>
      </w:tr>
      <w:tr w:rsidR="0051227C" w:rsidRPr="00677371" w14:paraId="13B3061B" w14:textId="77777777" w:rsidTr="00B32481">
        <w:tc>
          <w:tcPr>
            <w:tcW w:w="3788" w:type="dxa"/>
          </w:tcPr>
          <w:p w14:paraId="3DF33793" w14:textId="77777777" w:rsidR="0051227C" w:rsidRPr="00677371" w:rsidRDefault="0051227C" w:rsidP="0051227C">
            <w:pPr>
              <w:pStyle w:val="101TEXTE"/>
            </w:pPr>
          </w:p>
        </w:tc>
        <w:tc>
          <w:tcPr>
            <w:tcW w:w="3787" w:type="dxa"/>
          </w:tcPr>
          <w:p w14:paraId="36A7C77D" w14:textId="54F3FC81" w:rsidR="0051227C" w:rsidRPr="00613330" w:rsidRDefault="0051227C" w:rsidP="0051227C">
            <w:pPr>
              <w:pStyle w:val="101TEXTE"/>
              <w:rPr>
                <w:highlight w:val="yellow"/>
              </w:rPr>
            </w:pPr>
            <w:proofErr w:type="gramStart"/>
            <w:r w:rsidRPr="00613330">
              <w:rPr>
                <w:highlight w:val="yellow"/>
              </w:rPr>
              <w:t>1.XX</w:t>
            </w:r>
            <w:proofErr w:type="gramEnd"/>
            <w:r w:rsidRPr="00613330">
              <w:rPr>
                <w:highlight w:val="yellow"/>
              </w:rPr>
              <w:tab/>
              <w:t xml:space="preserve">Télétravail : désigne l’accomplissement d’une partie ou de la totalité d’un travail à l’extérieur de l’établissement appartenant à l’employeur ou d’un lieu désigné par celui-ci sur le contrat de travail. La personne chargée de cours exécute normalement ses tâches à partir de son domicile et transmet les résultats de ses activités lors de son passage au bureau ou en utilisant les moyens de télécommunication disponibles. Le télétravail exclut les tâches </w:t>
            </w:r>
            <w:r w:rsidRPr="00613330">
              <w:rPr>
                <w:highlight w:val="yellow"/>
              </w:rPr>
              <w:lastRenderedPageBreak/>
              <w:t>liées à la prestation d’enseignement d’un cours ne correspondant pas à un cours de formation à distance.</w:t>
            </w:r>
          </w:p>
        </w:tc>
        <w:tc>
          <w:tcPr>
            <w:tcW w:w="3787" w:type="dxa"/>
          </w:tcPr>
          <w:p w14:paraId="5D9CCC04" w14:textId="77777777" w:rsidR="0051227C" w:rsidRPr="00677371" w:rsidRDefault="0051227C" w:rsidP="0051227C">
            <w:pPr>
              <w:pStyle w:val="101TEXTE"/>
            </w:pPr>
          </w:p>
        </w:tc>
        <w:tc>
          <w:tcPr>
            <w:tcW w:w="3787" w:type="dxa"/>
          </w:tcPr>
          <w:p w14:paraId="764D207B" w14:textId="77777777" w:rsidR="0051227C" w:rsidRDefault="0051227C" w:rsidP="0051227C">
            <w:pPr>
              <w:spacing w:before="60" w:after="60"/>
              <w:jc w:val="both"/>
            </w:pPr>
            <w:r>
              <w:t>Adaptation</w:t>
            </w:r>
          </w:p>
          <w:p w14:paraId="634BABD7" w14:textId="77777777" w:rsidR="0051227C" w:rsidRPr="00677371" w:rsidRDefault="0051227C" w:rsidP="0051227C">
            <w:pPr>
              <w:spacing w:before="60" w:after="60"/>
              <w:jc w:val="both"/>
            </w:pPr>
          </w:p>
        </w:tc>
        <w:tc>
          <w:tcPr>
            <w:tcW w:w="3787" w:type="dxa"/>
          </w:tcPr>
          <w:p w14:paraId="690C30A5" w14:textId="77777777" w:rsidR="0051227C" w:rsidRPr="00677371" w:rsidRDefault="0051227C" w:rsidP="0051227C">
            <w:pPr>
              <w:spacing w:before="60" w:after="60"/>
              <w:jc w:val="both"/>
            </w:pPr>
          </w:p>
        </w:tc>
      </w:tr>
      <w:tr w:rsidR="0051227C" w:rsidRPr="00677371" w14:paraId="37BE1572" w14:textId="66D53928" w:rsidTr="00B32481">
        <w:trPr>
          <w:trHeight w:val="705"/>
        </w:trPr>
        <w:tc>
          <w:tcPr>
            <w:tcW w:w="3788" w:type="dxa"/>
          </w:tcPr>
          <w:p w14:paraId="18DB7FAF" w14:textId="6F9929F8" w:rsidR="0051227C" w:rsidRPr="00677371" w:rsidRDefault="0051227C" w:rsidP="0051227C">
            <w:pPr>
              <w:pStyle w:val="101TEXTE"/>
              <w:keepLines/>
            </w:pPr>
            <w:r w:rsidRPr="00677371">
              <w:lastRenderedPageBreak/>
              <w:t>1.33</w:t>
            </w:r>
            <w:r w:rsidRPr="00677371">
              <w:tab/>
              <w:t>Unité départementale: désigne, pour chacun des campus, l'entité universitaire et administrative regroupant les professeures et professeurs d’un même secteur disciplinaire. Toute professeure et tout professeur du</w:t>
            </w:r>
            <w:r>
              <w:t xml:space="preserve"> </w:t>
            </w:r>
            <w:r w:rsidRPr="00677371">
              <w:t>secteur des sciences de la gestion ou du secteur des sciences de l’éducation est rattaché à l’une ou à l’autre des unités départementales de son secteur disciplinaire.</w:t>
            </w:r>
          </w:p>
        </w:tc>
        <w:tc>
          <w:tcPr>
            <w:tcW w:w="3787" w:type="dxa"/>
          </w:tcPr>
          <w:p w14:paraId="36A43735" w14:textId="77777777" w:rsidR="0051227C" w:rsidRPr="00677371" w:rsidRDefault="0051227C" w:rsidP="0051227C">
            <w:pPr>
              <w:pStyle w:val="101TEXTE"/>
            </w:pPr>
          </w:p>
        </w:tc>
        <w:tc>
          <w:tcPr>
            <w:tcW w:w="3787" w:type="dxa"/>
          </w:tcPr>
          <w:p w14:paraId="7CAB9E53" w14:textId="77777777" w:rsidR="0051227C" w:rsidRPr="00677371" w:rsidRDefault="0051227C" w:rsidP="0051227C">
            <w:pPr>
              <w:pStyle w:val="101TEXTE"/>
            </w:pPr>
          </w:p>
        </w:tc>
        <w:tc>
          <w:tcPr>
            <w:tcW w:w="3787" w:type="dxa"/>
          </w:tcPr>
          <w:p w14:paraId="548168A8" w14:textId="28811FBF" w:rsidR="0051227C" w:rsidRPr="00677371" w:rsidRDefault="0051227C" w:rsidP="0051227C">
            <w:pPr>
              <w:spacing w:before="60" w:after="60"/>
              <w:jc w:val="both"/>
            </w:pPr>
          </w:p>
        </w:tc>
        <w:tc>
          <w:tcPr>
            <w:tcW w:w="3787" w:type="dxa"/>
          </w:tcPr>
          <w:p w14:paraId="1CFE947E" w14:textId="77777777" w:rsidR="0051227C" w:rsidRPr="00677371" w:rsidRDefault="0051227C" w:rsidP="0051227C">
            <w:pPr>
              <w:spacing w:before="60" w:after="60"/>
              <w:jc w:val="both"/>
            </w:pPr>
          </w:p>
        </w:tc>
      </w:tr>
      <w:tr w:rsidR="0051227C" w:rsidRPr="00677371" w14:paraId="385136E1" w14:textId="6D935AE5" w:rsidTr="00B32481">
        <w:tc>
          <w:tcPr>
            <w:tcW w:w="3788" w:type="dxa"/>
          </w:tcPr>
          <w:p w14:paraId="2D9B4274" w14:textId="77777777" w:rsidR="0051227C" w:rsidRPr="00677371" w:rsidRDefault="0051227C" w:rsidP="0051227C">
            <w:pPr>
              <w:pStyle w:val="101TEXTE"/>
            </w:pPr>
            <w:r w:rsidRPr="00677371">
              <w:t>1.34</w:t>
            </w:r>
            <w:r w:rsidRPr="00677371">
              <w:tab/>
              <w:t>Université: désigne l'Université du Québec à Rimouski instituée par l'arrêté en conseil portant le numéro 1444-73, le 17 avril 1973 en vertu du chapitre U-1 des Statuts refondus du Québec de 1977, ayant son siège social à Rimouski.</w:t>
            </w:r>
          </w:p>
        </w:tc>
        <w:tc>
          <w:tcPr>
            <w:tcW w:w="3787" w:type="dxa"/>
          </w:tcPr>
          <w:p w14:paraId="33D19DD3" w14:textId="77777777" w:rsidR="0051227C" w:rsidRPr="00677371" w:rsidRDefault="0051227C" w:rsidP="0051227C">
            <w:pPr>
              <w:pStyle w:val="101TEXTE"/>
            </w:pPr>
          </w:p>
        </w:tc>
        <w:tc>
          <w:tcPr>
            <w:tcW w:w="3787" w:type="dxa"/>
          </w:tcPr>
          <w:p w14:paraId="34291E1D" w14:textId="77777777" w:rsidR="0051227C" w:rsidRPr="00677371" w:rsidRDefault="0051227C" w:rsidP="0051227C">
            <w:pPr>
              <w:pStyle w:val="101TEXTE"/>
            </w:pPr>
          </w:p>
        </w:tc>
        <w:tc>
          <w:tcPr>
            <w:tcW w:w="3787" w:type="dxa"/>
          </w:tcPr>
          <w:p w14:paraId="19FCDEE6" w14:textId="5EE5E257" w:rsidR="0051227C" w:rsidRPr="00677371" w:rsidRDefault="0051227C" w:rsidP="0051227C">
            <w:pPr>
              <w:spacing w:before="60" w:after="60"/>
              <w:jc w:val="both"/>
            </w:pPr>
          </w:p>
        </w:tc>
        <w:tc>
          <w:tcPr>
            <w:tcW w:w="3787" w:type="dxa"/>
          </w:tcPr>
          <w:p w14:paraId="4912FB14" w14:textId="77777777" w:rsidR="0051227C" w:rsidRPr="00677371" w:rsidRDefault="0051227C" w:rsidP="0051227C">
            <w:pPr>
              <w:spacing w:before="60" w:after="60"/>
              <w:jc w:val="both"/>
            </w:pPr>
          </w:p>
        </w:tc>
      </w:tr>
      <w:tr w:rsidR="0051227C" w:rsidRPr="00677371" w14:paraId="5B0434A2" w14:textId="7836F9B7" w:rsidTr="00B32481">
        <w:tc>
          <w:tcPr>
            <w:tcW w:w="3788" w:type="dxa"/>
          </w:tcPr>
          <w:p w14:paraId="1EB32E4E" w14:textId="77777777" w:rsidR="0051227C" w:rsidRPr="00677371" w:rsidRDefault="0051227C" w:rsidP="0051227C">
            <w:pPr>
              <w:pStyle w:val="101TEXTE"/>
            </w:pPr>
            <w:r w:rsidRPr="00677371">
              <w:t>1.35</w:t>
            </w:r>
            <w:r w:rsidRPr="00677371">
              <w:tab/>
              <w:t>Vice-rectrice ou vice-recteur à la formation et à la recherche: désigne la personne nommée par l'Université à ce poste.</w:t>
            </w:r>
          </w:p>
        </w:tc>
        <w:tc>
          <w:tcPr>
            <w:tcW w:w="3787" w:type="dxa"/>
          </w:tcPr>
          <w:p w14:paraId="24B4B18E" w14:textId="77777777" w:rsidR="0051227C" w:rsidRPr="00677371" w:rsidRDefault="0051227C" w:rsidP="0051227C">
            <w:pPr>
              <w:pStyle w:val="101TEXTE"/>
            </w:pPr>
          </w:p>
        </w:tc>
        <w:tc>
          <w:tcPr>
            <w:tcW w:w="3787" w:type="dxa"/>
          </w:tcPr>
          <w:p w14:paraId="2F1B0DB6" w14:textId="77777777" w:rsidR="0051227C" w:rsidRPr="00677371" w:rsidRDefault="0051227C" w:rsidP="0051227C">
            <w:pPr>
              <w:pStyle w:val="101TEXTE"/>
            </w:pPr>
          </w:p>
        </w:tc>
        <w:tc>
          <w:tcPr>
            <w:tcW w:w="3787" w:type="dxa"/>
          </w:tcPr>
          <w:p w14:paraId="38306CFB" w14:textId="287517B4" w:rsidR="0051227C" w:rsidRPr="00677371" w:rsidRDefault="0051227C" w:rsidP="0051227C">
            <w:pPr>
              <w:spacing w:before="60" w:after="60"/>
              <w:jc w:val="both"/>
            </w:pPr>
          </w:p>
        </w:tc>
        <w:tc>
          <w:tcPr>
            <w:tcW w:w="3787" w:type="dxa"/>
          </w:tcPr>
          <w:p w14:paraId="7016DE4F" w14:textId="77777777" w:rsidR="0051227C" w:rsidRPr="00677371" w:rsidRDefault="0051227C" w:rsidP="0051227C">
            <w:pPr>
              <w:spacing w:before="60" w:after="60"/>
              <w:jc w:val="both"/>
            </w:pPr>
          </w:p>
        </w:tc>
      </w:tr>
      <w:tr w:rsidR="0051227C" w:rsidRPr="00677371" w14:paraId="537695E5" w14:textId="77777777" w:rsidTr="00B32481">
        <w:tc>
          <w:tcPr>
            <w:tcW w:w="3788" w:type="dxa"/>
          </w:tcPr>
          <w:p w14:paraId="5C38C076" w14:textId="77777777" w:rsidR="0051227C" w:rsidRPr="00677371" w:rsidRDefault="0051227C" w:rsidP="0051227C">
            <w:pPr>
              <w:pStyle w:val="101TEXTE"/>
            </w:pPr>
          </w:p>
        </w:tc>
        <w:tc>
          <w:tcPr>
            <w:tcW w:w="3787" w:type="dxa"/>
          </w:tcPr>
          <w:p w14:paraId="083C499C" w14:textId="77777777" w:rsidR="0051227C" w:rsidRPr="00677371" w:rsidRDefault="0051227C" w:rsidP="0051227C">
            <w:pPr>
              <w:pStyle w:val="101TEXTE"/>
            </w:pPr>
          </w:p>
        </w:tc>
        <w:tc>
          <w:tcPr>
            <w:tcW w:w="3787" w:type="dxa"/>
          </w:tcPr>
          <w:p w14:paraId="0BE097E1" w14:textId="7AA685CC" w:rsidR="0051227C" w:rsidRPr="00677371" w:rsidRDefault="0051227C" w:rsidP="0051227C">
            <w:pPr>
              <w:pStyle w:val="101TEXTE"/>
            </w:pPr>
            <w:r w:rsidRPr="00405A6E">
              <w:rPr>
                <w:b/>
                <w:highlight w:val="yellow"/>
              </w:rPr>
              <w:t>1.36</w:t>
            </w:r>
            <w:r w:rsidRPr="00405A6E">
              <w:rPr>
                <w:highlight w:val="yellow"/>
              </w:rPr>
              <w:t xml:space="preserve"> </w:t>
            </w:r>
            <w:r w:rsidRPr="00405A6E">
              <w:rPr>
                <w:rFonts w:ascii="Calibri" w:eastAsia="Times New Roman" w:hAnsi="Calibri" w:cs="Times New Roman"/>
                <w:color w:val="000000" w:themeColor="text1"/>
                <w:highlight w:val="yellow"/>
              </w:rPr>
              <w:t xml:space="preserve">Adresse de courriel : L’adresse de courriel correspond à celle fournie par l’université. Toutes les communications entre les personnes chargées de cours et </w:t>
            </w:r>
            <w:r w:rsidRPr="00405A6E">
              <w:rPr>
                <w:rFonts w:ascii="Calibri" w:eastAsia="Times New Roman" w:hAnsi="Calibri" w:cs="Times New Roman"/>
                <w:color w:val="000000" w:themeColor="text1"/>
                <w:highlight w:val="yellow"/>
              </w:rPr>
              <w:lastRenderedPageBreak/>
              <w:t>l’université, à partir de l’émission du premier contrat, doivent être réalisées à partir de l’adresse de courriel fournie par l’université, à défaut de quoi les informations transmises à l’université peuvent toutes ou en partie ne pas être tenues en compte.</w:t>
            </w:r>
          </w:p>
        </w:tc>
        <w:tc>
          <w:tcPr>
            <w:tcW w:w="3787" w:type="dxa"/>
          </w:tcPr>
          <w:p w14:paraId="422F3AAD" w14:textId="77777777" w:rsidR="0051227C" w:rsidRPr="00677371" w:rsidRDefault="0051227C" w:rsidP="0051227C">
            <w:pPr>
              <w:spacing w:before="60" w:after="60"/>
              <w:jc w:val="both"/>
            </w:pPr>
          </w:p>
        </w:tc>
        <w:tc>
          <w:tcPr>
            <w:tcW w:w="3787" w:type="dxa"/>
          </w:tcPr>
          <w:p w14:paraId="28EAD192" w14:textId="14C96450" w:rsidR="0051227C" w:rsidRPr="00192FEE" w:rsidRDefault="0051227C" w:rsidP="0051227C">
            <w:pPr>
              <w:spacing w:before="60" w:after="60"/>
              <w:jc w:val="both"/>
            </w:pPr>
            <w:r w:rsidRPr="00790973">
              <w:rPr>
                <w:b/>
              </w:rPr>
              <w:t>1.36</w:t>
            </w:r>
            <w:r w:rsidRPr="00790973">
              <w:t xml:space="preserve"> </w:t>
            </w:r>
            <w:r w:rsidRPr="00790973">
              <w:rPr>
                <w:rFonts w:ascii="Calibri" w:eastAsia="Times New Roman" w:hAnsi="Calibri" w:cs="Times New Roman"/>
                <w:color w:val="000000" w:themeColor="text1"/>
              </w:rPr>
              <w:t xml:space="preserve">Adresse de courriel : L’adresse de courriel correspond à celle fournie par l’université. Toutes les communications entre les personnes chargées de cours et l’université, à partir de l’émission du </w:t>
            </w:r>
            <w:r w:rsidRPr="00790973">
              <w:rPr>
                <w:rFonts w:ascii="Calibri" w:eastAsia="Times New Roman" w:hAnsi="Calibri" w:cs="Times New Roman"/>
                <w:color w:val="000000" w:themeColor="text1"/>
              </w:rPr>
              <w:lastRenderedPageBreak/>
              <w:t>premier contrat, doivent être réalisées à partir de l’adresse de courriel fournie par l’université, à défaut de quoi les informations transmises à l’université peuvent toutes ou en partie ne pas être tenues en compte.</w:t>
            </w:r>
          </w:p>
        </w:tc>
      </w:tr>
      <w:tr w:rsidR="0051227C" w:rsidRPr="00677371" w14:paraId="5BC3760B" w14:textId="385B6E37" w:rsidTr="00B32481">
        <w:tc>
          <w:tcPr>
            <w:tcW w:w="3788" w:type="dxa"/>
          </w:tcPr>
          <w:p w14:paraId="4B6423EF" w14:textId="77777777" w:rsidR="0051227C" w:rsidRPr="00677371" w:rsidRDefault="0051227C" w:rsidP="0051227C">
            <w:pPr>
              <w:pStyle w:val="Titre1"/>
              <w:tabs>
                <w:tab w:val="left" w:pos="646"/>
              </w:tabs>
              <w:outlineLvl w:val="0"/>
            </w:pPr>
            <w:bookmarkStart w:id="1" w:name="_Toc73627915"/>
            <w:r w:rsidRPr="00835BD4">
              <w:lastRenderedPageBreak/>
              <w:t>ARTICLE</w:t>
            </w:r>
            <w:r w:rsidRPr="00677371">
              <w:t xml:space="preserve"> 2: </w:t>
            </w:r>
            <w:r w:rsidRPr="00835BD4">
              <w:t>DISPOSITIONS</w:t>
            </w:r>
            <w:r w:rsidRPr="00677371">
              <w:t xml:space="preserve"> GÉNÉRALES</w:t>
            </w:r>
            <w:bookmarkEnd w:id="1"/>
          </w:p>
        </w:tc>
        <w:tc>
          <w:tcPr>
            <w:tcW w:w="3787" w:type="dxa"/>
          </w:tcPr>
          <w:p w14:paraId="4C03FF27" w14:textId="77777777" w:rsidR="0051227C" w:rsidRPr="00835BD4" w:rsidRDefault="0051227C" w:rsidP="0051227C">
            <w:pPr>
              <w:pStyle w:val="Titre1"/>
              <w:tabs>
                <w:tab w:val="left" w:pos="646"/>
              </w:tabs>
              <w:outlineLvl w:val="0"/>
            </w:pPr>
          </w:p>
        </w:tc>
        <w:tc>
          <w:tcPr>
            <w:tcW w:w="3787" w:type="dxa"/>
          </w:tcPr>
          <w:p w14:paraId="14F2E3A7" w14:textId="77777777" w:rsidR="0051227C" w:rsidRPr="00835BD4" w:rsidRDefault="0051227C" w:rsidP="0051227C">
            <w:pPr>
              <w:pStyle w:val="Titre1"/>
              <w:tabs>
                <w:tab w:val="left" w:pos="646"/>
              </w:tabs>
              <w:outlineLvl w:val="0"/>
            </w:pPr>
          </w:p>
        </w:tc>
        <w:tc>
          <w:tcPr>
            <w:tcW w:w="3787" w:type="dxa"/>
          </w:tcPr>
          <w:p w14:paraId="696F3A23" w14:textId="3BE9D73C" w:rsidR="0051227C" w:rsidRPr="00835BD4" w:rsidRDefault="0051227C" w:rsidP="0051227C">
            <w:pPr>
              <w:pStyle w:val="Titre1"/>
              <w:outlineLvl w:val="0"/>
            </w:pPr>
          </w:p>
        </w:tc>
        <w:tc>
          <w:tcPr>
            <w:tcW w:w="3787" w:type="dxa"/>
          </w:tcPr>
          <w:p w14:paraId="26A01504" w14:textId="77777777" w:rsidR="0051227C" w:rsidRPr="00835BD4" w:rsidRDefault="0051227C" w:rsidP="0051227C">
            <w:pPr>
              <w:pStyle w:val="Titre1"/>
              <w:outlineLvl w:val="0"/>
            </w:pPr>
          </w:p>
        </w:tc>
      </w:tr>
      <w:tr w:rsidR="0051227C" w:rsidRPr="00677371" w14:paraId="7BFD3F9C" w14:textId="6652F68B" w:rsidTr="00B32481">
        <w:tc>
          <w:tcPr>
            <w:tcW w:w="3788" w:type="dxa"/>
          </w:tcPr>
          <w:p w14:paraId="74946540" w14:textId="5C324A6F" w:rsidR="0051227C" w:rsidRPr="00677371" w:rsidRDefault="0051227C" w:rsidP="0051227C">
            <w:pPr>
              <w:pStyle w:val="101TEXTE"/>
            </w:pPr>
            <w:r w:rsidRPr="00677371">
              <w:t>2.01</w:t>
            </w:r>
            <w:r>
              <w:tab/>
            </w:r>
            <w:r w:rsidRPr="00677371">
              <w:t>La présente convention collective entre en vigueur le jour de sa signature et le demeure jusqu’au 31 mai 2021.</w:t>
            </w:r>
          </w:p>
        </w:tc>
        <w:tc>
          <w:tcPr>
            <w:tcW w:w="3787" w:type="dxa"/>
          </w:tcPr>
          <w:p w14:paraId="1B6D769B" w14:textId="27E2235E" w:rsidR="0051227C" w:rsidRPr="00677371" w:rsidRDefault="0051227C" w:rsidP="0051227C">
            <w:pPr>
              <w:pStyle w:val="101TEXTE"/>
            </w:pPr>
            <w:r w:rsidRPr="00613330">
              <w:t>2.01</w:t>
            </w:r>
            <w:r w:rsidRPr="00613330">
              <w:tab/>
              <w:t xml:space="preserve">La présente convention collective entre en vigueur le jour de sa signature et le demeure jusqu’au 31 mai </w:t>
            </w:r>
            <w:r w:rsidRPr="00613330">
              <w:rPr>
                <w:strike/>
              </w:rPr>
              <w:t>2021</w:t>
            </w:r>
            <w:r>
              <w:t xml:space="preserve"> </w:t>
            </w:r>
            <w:r w:rsidRPr="00613330">
              <w:rPr>
                <w:highlight w:val="yellow"/>
              </w:rPr>
              <w:t>2024</w:t>
            </w:r>
            <w:r w:rsidRPr="00613330">
              <w:t>.</w:t>
            </w:r>
          </w:p>
        </w:tc>
        <w:tc>
          <w:tcPr>
            <w:tcW w:w="3787" w:type="dxa"/>
          </w:tcPr>
          <w:p w14:paraId="3551ABB9" w14:textId="5BF1A20F" w:rsidR="0051227C" w:rsidRPr="00677371" w:rsidRDefault="0051227C" w:rsidP="0051227C">
            <w:pPr>
              <w:pStyle w:val="101TEXTE"/>
            </w:pPr>
            <w:r w:rsidRPr="00497C79">
              <w:tab/>
            </w:r>
            <w:r>
              <w:t xml:space="preserve">2.01 </w:t>
            </w:r>
            <w:r w:rsidRPr="00497C79">
              <w:t xml:space="preserve">La présente convention collective entre en vigueur le jour de sa signature et </w:t>
            </w:r>
            <w:proofErr w:type="gramStart"/>
            <w:r w:rsidRPr="00497C79">
              <w:t xml:space="preserve">le demeure </w:t>
            </w:r>
            <w:r w:rsidRPr="003454E0">
              <w:rPr>
                <w:bCs/>
                <w:highlight w:val="yellow"/>
              </w:rPr>
              <w:t>pour une durée de 5 ans.</w:t>
            </w:r>
            <w:proofErr w:type="gramEnd"/>
          </w:p>
        </w:tc>
        <w:tc>
          <w:tcPr>
            <w:tcW w:w="3787" w:type="dxa"/>
          </w:tcPr>
          <w:p w14:paraId="502E4FEF" w14:textId="19DFF2AD" w:rsidR="0051227C" w:rsidRPr="00677371" w:rsidRDefault="0051227C" w:rsidP="0051227C">
            <w:pPr>
              <w:spacing w:before="60" w:after="60"/>
              <w:jc w:val="both"/>
            </w:pPr>
          </w:p>
        </w:tc>
        <w:tc>
          <w:tcPr>
            <w:tcW w:w="3787" w:type="dxa"/>
          </w:tcPr>
          <w:p w14:paraId="17C92643" w14:textId="2607ED94" w:rsidR="0051227C" w:rsidRPr="00677371" w:rsidRDefault="0051227C" w:rsidP="0051227C">
            <w:pPr>
              <w:spacing w:before="60" w:after="60"/>
              <w:jc w:val="both"/>
            </w:pPr>
          </w:p>
        </w:tc>
      </w:tr>
      <w:tr w:rsidR="0051227C" w:rsidRPr="00677371" w14:paraId="2C4A24CD" w14:textId="1ACDA42B" w:rsidTr="00B32481">
        <w:tc>
          <w:tcPr>
            <w:tcW w:w="3788" w:type="dxa"/>
          </w:tcPr>
          <w:p w14:paraId="3D7E2B26" w14:textId="77777777" w:rsidR="0051227C" w:rsidRPr="00677371" w:rsidRDefault="0051227C" w:rsidP="0051227C">
            <w:pPr>
              <w:pStyle w:val="Retrait"/>
              <w:keepLines/>
            </w:pPr>
            <w:r w:rsidRPr="00677371">
              <w:t>Sauf pour ce qui y est expressément mentionné, elle n'a aucun effet rétroactif.</w:t>
            </w:r>
          </w:p>
        </w:tc>
        <w:tc>
          <w:tcPr>
            <w:tcW w:w="3787" w:type="dxa"/>
          </w:tcPr>
          <w:p w14:paraId="3363C26E" w14:textId="77777777" w:rsidR="0051227C" w:rsidRPr="00677371" w:rsidRDefault="0051227C" w:rsidP="0051227C">
            <w:pPr>
              <w:pStyle w:val="Retrait"/>
            </w:pPr>
          </w:p>
        </w:tc>
        <w:tc>
          <w:tcPr>
            <w:tcW w:w="3787" w:type="dxa"/>
          </w:tcPr>
          <w:p w14:paraId="3A83B8F9" w14:textId="77777777" w:rsidR="0051227C" w:rsidRPr="00677371" w:rsidRDefault="0051227C" w:rsidP="0051227C">
            <w:pPr>
              <w:pStyle w:val="Retrait"/>
            </w:pPr>
          </w:p>
        </w:tc>
        <w:tc>
          <w:tcPr>
            <w:tcW w:w="3787" w:type="dxa"/>
          </w:tcPr>
          <w:p w14:paraId="4AC4D42C" w14:textId="1935A83C" w:rsidR="0051227C" w:rsidRPr="00677371" w:rsidRDefault="0051227C" w:rsidP="0051227C">
            <w:pPr>
              <w:spacing w:before="60" w:after="60"/>
              <w:jc w:val="both"/>
            </w:pPr>
          </w:p>
        </w:tc>
        <w:tc>
          <w:tcPr>
            <w:tcW w:w="3787" w:type="dxa"/>
          </w:tcPr>
          <w:p w14:paraId="5E1FD891" w14:textId="77777777" w:rsidR="0051227C" w:rsidRPr="00677371" w:rsidRDefault="0051227C" w:rsidP="0051227C">
            <w:pPr>
              <w:spacing w:before="60" w:after="60"/>
              <w:jc w:val="both"/>
            </w:pPr>
          </w:p>
        </w:tc>
      </w:tr>
      <w:tr w:rsidR="0051227C" w:rsidRPr="00677371" w14:paraId="4E3295F4" w14:textId="06C40F71" w:rsidTr="00B32481">
        <w:tc>
          <w:tcPr>
            <w:tcW w:w="3788" w:type="dxa"/>
          </w:tcPr>
          <w:p w14:paraId="337297B4" w14:textId="77777777" w:rsidR="0051227C" w:rsidRPr="00677371" w:rsidRDefault="0051227C" w:rsidP="0051227C">
            <w:pPr>
              <w:pStyle w:val="Retrait"/>
            </w:pPr>
            <w:r w:rsidRPr="00677371">
              <w:t>La présente convention collective continuera de s'appliquer jusqu'à la signature d'une nouvelle convention.</w:t>
            </w:r>
          </w:p>
        </w:tc>
        <w:tc>
          <w:tcPr>
            <w:tcW w:w="3787" w:type="dxa"/>
          </w:tcPr>
          <w:p w14:paraId="097DE57F" w14:textId="77777777" w:rsidR="0051227C" w:rsidRPr="00677371" w:rsidRDefault="0051227C" w:rsidP="0051227C">
            <w:pPr>
              <w:pStyle w:val="Retrait"/>
            </w:pPr>
          </w:p>
        </w:tc>
        <w:tc>
          <w:tcPr>
            <w:tcW w:w="3787" w:type="dxa"/>
          </w:tcPr>
          <w:p w14:paraId="672A0B45" w14:textId="77777777" w:rsidR="0051227C" w:rsidRPr="00677371" w:rsidRDefault="0051227C" w:rsidP="0051227C">
            <w:pPr>
              <w:pStyle w:val="Retrait"/>
            </w:pPr>
          </w:p>
        </w:tc>
        <w:tc>
          <w:tcPr>
            <w:tcW w:w="3787" w:type="dxa"/>
          </w:tcPr>
          <w:p w14:paraId="03C38054" w14:textId="6A5C049E" w:rsidR="0051227C" w:rsidRPr="00677371" w:rsidRDefault="0051227C" w:rsidP="0051227C">
            <w:pPr>
              <w:spacing w:before="60" w:after="60"/>
              <w:jc w:val="both"/>
            </w:pPr>
          </w:p>
        </w:tc>
        <w:tc>
          <w:tcPr>
            <w:tcW w:w="3787" w:type="dxa"/>
          </w:tcPr>
          <w:p w14:paraId="2A911095" w14:textId="77777777" w:rsidR="0051227C" w:rsidRPr="00677371" w:rsidRDefault="0051227C" w:rsidP="0051227C">
            <w:pPr>
              <w:spacing w:before="60" w:after="60"/>
              <w:jc w:val="both"/>
            </w:pPr>
          </w:p>
        </w:tc>
      </w:tr>
      <w:tr w:rsidR="0051227C" w:rsidRPr="00677371" w14:paraId="1B694431" w14:textId="6F87C3FB" w:rsidTr="00B32481">
        <w:tc>
          <w:tcPr>
            <w:tcW w:w="3788" w:type="dxa"/>
          </w:tcPr>
          <w:p w14:paraId="2B84A98D" w14:textId="5DA3AC2C" w:rsidR="0051227C" w:rsidRPr="00556A86" w:rsidRDefault="0051227C" w:rsidP="0051227C">
            <w:pPr>
              <w:pStyle w:val="11aTEXTE"/>
              <w:keepLines/>
            </w:pPr>
          </w:p>
        </w:tc>
        <w:tc>
          <w:tcPr>
            <w:tcW w:w="3787" w:type="dxa"/>
          </w:tcPr>
          <w:p w14:paraId="0414FD40" w14:textId="77777777" w:rsidR="0051227C" w:rsidRPr="00677371" w:rsidRDefault="0051227C" w:rsidP="0051227C">
            <w:pPr>
              <w:tabs>
                <w:tab w:val="left" w:pos="646"/>
              </w:tabs>
              <w:spacing w:before="60" w:after="60"/>
              <w:jc w:val="both"/>
            </w:pPr>
          </w:p>
        </w:tc>
        <w:tc>
          <w:tcPr>
            <w:tcW w:w="3787" w:type="dxa"/>
          </w:tcPr>
          <w:p w14:paraId="53A8F32D" w14:textId="77777777" w:rsidR="0051227C" w:rsidRPr="00677371" w:rsidRDefault="0051227C" w:rsidP="0051227C">
            <w:pPr>
              <w:tabs>
                <w:tab w:val="left" w:pos="646"/>
              </w:tabs>
              <w:spacing w:before="60" w:after="60"/>
              <w:jc w:val="both"/>
            </w:pPr>
          </w:p>
        </w:tc>
        <w:tc>
          <w:tcPr>
            <w:tcW w:w="3787" w:type="dxa"/>
          </w:tcPr>
          <w:p w14:paraId="59570DA4" w14:textId="1A19323C" w:rsidR="0051227C" w:rsidRPr="00677371" w:rsidRDefault="0051227C" w:rsidP="0051227C">
            <w:pPr>
              <w:spacing w:before="60" w:after="60"/>
              <w:jc w:val="both"/>
            </w:pPr>
          </w:p>
        </w:tc>
        <w:tc>
          <w:tcPr>
            <w:tcW w:w="3787" w:type="dxa"/>
          </w:tcPr>
          <w:p w14:paraId="46766E64" w14:textId="77777777" w:rsidR="0051227C" w:rsidRPr="00677371" w:rsidRDefault="0051227C" w:rsidP="0051227C">
            <w:pPr>
              <w:spacing w:before="60" w:after="60"/>
              <w:jc w:val="both"/>
            </w:pPr>
          </w:p>
        </w:tc>
      </w:tr>
      <w:tr w:rsidR="0051227C" w:rsidRPr="00677371" w14:paraId="651AEA1C" w14:textId="4875D60F" w:rsidTr="00B32481">
        <w:trPr>
          <w:trHeight w:val="821"/>
        </w:trPr>
        <w:tc>
          <w:tcPr>
            <w:tcW w:w="3788" w:type="dxa"/>
          </w:tcPr>
          <w:p w14:paraId="3069C798" w14:textId="749342B6" w:rsidR="0051227C" w:rsidRPr="00677371" w:rsidRDefault="0051227C" w:rsidP="0051227C">
            <w:pPr>
              <w:pStyle w:val="aTexte"/>
              <w:keepLines/>
            </w:pPr>
            <w:r w:rsidRPr="00677371">
              <w:t>b)</w:t>
            </w:r>
            <w:r w:rsidRPr="00677371">
              <w:tab/>
              <w:t>Le département, le secteur disciplinaire, l’unité départementale, le conseil de module et le comité de programme font parvenir, conformément aux dispositions de leur règlement de régie interne, aux personnes visées à la</w:t>
            </w:r>
            <w:r>
              <w:t xml:space="preserve"> </w:t>
            </w:r>
            <w:r w:rsidRPr="00677371">
              <w:t xml:space="preserve">clauses 4.02, une copie de leurs projets d'ordre du jour, ainsi </w:t>
            </w:r>
            <w:r w:rsidRPr="00677371">
              <w:lastRenderedPageBreak/>
              <w:t>qu'une copie de leurs procès-verbaux.</w:t>
            </w:r>
          </w:p>
        </w:tc>
        <w:tc>
          <w:tcPr>
            <w:tcW w:w="3787" w:type="dxa"/>
          </w:tcPr>
          <w:p w14:paraId="3619E869" w14:textId="77777777" w:rsidR="0051227C" w:rsidRPr="00677371" w:rsidRDefault="0051227C" w:rsidP="0051227C">
            <w:pPr>
              <w:tabs>
                <w:tab w:val="left" w:pos="646"/>
              </w:tabs>
              <w:spacing w:before="60" w:after="60"/>
              <w:jc w:val="both"/>
            </w:pPr>
          </w:p>
        </w:tc>
        <w:tc>
          <w:tcPr>
            <w:tcW w:w="3787" w:type="dxa"/>
          </w:tcPr>
          <w:p w14:paraId="104357F6" w14:textId="77777777" w:rsidR="0051227C" w:rsidRPr="00677371" w:rsidRDefault="0051227C" w:rsidP="0051227C">
            <w:pPr>
              <w:tabs>
                <w:tab w:val="left" w:pos="646"/>
              </w:tabs>
              <w:spacing w:before="60" w:after="60"/>
              <w:jc w:val="both"/>
            </w:pPr>
          </w:p>
        </w:tc>
        <w:tc>
          <w:tcPr>
            <w:tcW w:w="3787" w:type="dxa"/>
          </w:tcPr>
          <w:p w14:paraId="23C15DF1" w14:textId="1385D4DA" w:rsidR="0051227C" w:rsidRPr="00677371" w:rsidRDefault="0051227C" w:rsidP="0051227C">
            <w:pPr>
              <w:spacing w:before="60" w:after="60"/>
              <w:jc w:val="both"/>
            </w:pPr>
          </w:p>
        </w:tc>
        <w:tc>
          <w:tcPr>
            <w:tcW w:w="3787" w:type="dxa"/>
          </w:tcPr>
          <w:p w14:paraId="6BA1CE38" w14:textId="77777777" w:rsidR="0051227C" w:rsidRPr="00677371" w:rsidRDefault="0051227C" w:rsidP="0051227C">
            <w:pPr>
              <w:spacing w:before="60" w:after="60"/>
              <w:jc w:val="both"/>
            </w:pPr>
          </w:p>
        </w:tc>
      </w:tr>
      <w:tr w:rsidR="0051227C" w:rsidRPr="00677371" w14:paraId="4553305A" w14:textId="39713334" w:rsidTr="00B32481">
        <w:tc>
          <w:tcPr>
            <w:tcW w:w="3788" w:type="dxa"/>
          </w:tcPr>
          <w:p w14:paraId="46BC6A9F" w14:textId="39FF5960" w:rsidR="0051227C" w:rsidRPr="00677371" w:rsidRDefault="0051227C" w:rsidP="0051227C">
            <w:pPr>
              <w:pStyle w:val="11aTEXTE"/>
              <w:keepLines/>
            </w:pPr>
            <w:r w:rsidRPr="00677371">
              <w:lastRenderedPageBreak/>
              <w:t>3.06</w:t>
            </w:r>
            <w:r w:rsidRPr="00677371">
              <w:tab/>
              <w:t>a)</w:t>
            </w:r>
            <w:r>
              <w:tab/>
            </w:r>
            <w:r w:rsidRPr="00677371">
              <w:t xml:space="preserve">L'Université fournit au Syndicat, quarante-cinq (45) jours après le début de chaque trimestre, la liste complète, sur support informatique, des personnes chargées de cours qui enseignent à ce trimestre et de celles dont le nom </w:t>
            </w:r>
            <w:proofErr w:type="spellStart"/>
            <w:r w:rsidRPr="00677371">
              <w:t>apparaît</w:t>
            </w:r>
            <w:proofErr w:type="spellEnd"/>
            <w:r w:rsidRPr="00677371">
              <w:t xml:space="preserve"> sur la liste de pointage. Cette liste comporte pour chaque personne chargée de cours, le nom et prénom, la date de naissance, le sexe, l'état civil si disponible, la dernière adresse connue, le numéro de téléphone si disponible, les sigles et numéros de cours pour lesquels elle a contracté une ou plusieurs charges de cours pour ledit trimestre, s'il y a lieu, le numéro d'assurance sociale, et le trimestre du premier engagement.</w:t>
            </w:r>
          </w:p>
        </w:tc>
        <w:tc>
          <w:tcPr>
            <w:tcW w:w="3787" w:type="dxa"/>
          </w:tcPr>
          <w:p w14:paraId="61F664E3" w14:textId="2CDACA9A" w:rsidR="0051227C" w:rsidRPr="00677371" w:rsidRDefault="0051227C" w:rsidP="0051227C">
            <w:pPr>
              <w:pStyle w:val="11aTEXTE"/>
            </w:pPr>
            <w:r w:rsidRPr="00613330">
              <w:t>3.06</w:t>
            </w:r>
            <w:r w:rsidRPr="00613330">
              <w:tab/>
              <w:t>a)</w:t>
            </w:r>
            <w:r w:rsidRPr="00613330">
              <w:tab/>
              <w:t xml:space="preserve">L'Université fournit au Syndicat, quarante-cinq (45) jours après le début de chaque trimestre, la liste complète, sur support informatique, des personnes chargées de cours qui enseignent à ce trimestre et de celles dont le nom </w:t>
            </w:r>
            <w:proofErr w:type="spellStart"/>
            <w:r w:rsidRPr="00613330">
              <w:t>apparaît</w:t>
            </w:r>
            <w:proofErr w:type="spellEnd"/>
            <w:r w:rsidRPr="00613330">
              <w:t xml:space="preserve"> sur la liste de pointage. Cette liste comporte pour chaque personne chargée de cours, le nom et prénom, la date de naissance, le sexe, l'état civil si disponible, la dernière adresse connue</w:t>
            </w:r>
            <w:r>
              <w:t xml:space="preserve"> </w:t>
            </w:r>
            <w:r w:rsidRPr="00613330">
              <w:rPr>
                <w:highlight w:val="yellow"/>
              </w:rPr>
              <w:t>du domicile déclaré</w:t>
            </w:r>
            <w:r w:rsidRPr="00613330">
              <w:t xml:space="preserve">, le numéro de téléphone si disponible, les sigles et numéros de cours pour lesquels elle a contracté une ou plusieurs charges de cours pour ledit trimestre, s'il y a lieu, </w:t>
            </w:r>
            <w:r w:rsidRPr="00613330">
              <w:rPr>
                <w:strike/>
              </w:rPr>
              <w:t>le numéro d'assurance sociale</w:t>
            </w:r>
            <w:r w:rsidRPr="00613330">
              <w:t>, et le trimestre du premier engagement.</w:t>
            </w:r>
          </w:p>
        </w:tc>
        <w:tc>
          <w:tcPr>
            <w:tcW w:w="3787" w:type="dxa"/>
          </w:tcPr>
          <w:p w14:paraId="42B62904" w14:textId="77777777" w:rsidR="009B0763" w:rsidRDefault="009B0763" w:rsidP="0051227C">
            <w:pPr>
              <w:tabs>
                <w:tab w:val="left" w:pos="646"/>
              </w:tabs>
              <w:spacing w:before="60" w:after="60"/>
              <w:jc w:val="both"/>
            </w:pPr>
          </w:p>
          <w:p w14:paraId="60DF77DC" w14:textId="77777777" w:rsidR="009B0763" w:rsidRDefault="009B0763" w:rsidP="0051227C">
            <w:pPr>
              <w:tabs>
                <w:tab w:val="left" w:pos="646"/>
              </w:tabs>
              <w:spacing w:before="60" w:after="60"/>
              <w:jc w:val="both"/>
            </w:pPr>
          </w:p>
          <w:p w14:paraId="1B7D8281" w14:textId="77777777" w:rsidR="009B0763" w:rsidRDefault="009B0763" w:rsidP="0051227C">
            <w:pPr>
              <w:tabs>
                <w:tab w:val="left" w:pos="646"/>
              </w:tabs>
              <w:spacing w:before="60" w:after="60"/>
              <w:jc w:val="both"/>
            </w:pPr>
          </w:p>
          <w:p w14:paraId="773D6990" w14:textId="77777777" w:rsidR="009B0763" w:rsidRDefault="009B0763" w:rsidP="0051227C">
            <w:pPr>
              <w:tabs>
                <w:tab w:val="left" w:pos="646"/>
              </w:tabs>
              <w:spacing w:before="60" w:after="60"/>
              <w:jc w:val="both"/>
            </w:pPr>
          </w:p>
          <w:p w14:paraId="638D63E8" w14:textId="77777777" w:rsidR="009B0763" w:rsidRDefault="009B0763" w:rsidP="0051227C">
            <w:pPr>
              <w:tabs>
                <w:tab w:val="left" w:pos="646"/>
              </w:tabs>
              <w:spacing w:before="60" w:after="60"/>
              <w:jc w:val="both"/>
            </w:pPr>
          </w:p>
          <w:p w14:paraId="0F0E6485" w14:textId="77777777" w:rsidR="0051227C" w:rsidRDefault="009B0763" w:rsidP="0051227C">
            <w:pPr>
              <w:tabs>
                <w:tab w:val="left" w:pos="646"/>
              </w:tabs>
              <w:spacing w:before="60" w:after="60"/>
              <w:jc w:val="both"/>
            </w:pPr>
            <w:r w:rsidRPr="00613330">
              <w:t xml:space="preserve">le numéro de téléphone </w:t>
            </w:r>
            <w:r>
              <w:t>principal</w:t>
            </w:r>
          </w:p>
          <w:p w14:paraId="5F70575C" w14:textId="77777777" w:rsidR="00D44B81" w:rsidRDefault="00D44B81" w:rsidP="0051227C">
            <w:pPr>
              <w:tabs>
                <w:tab w:val="left" w:pos="646"/>
              </w:tabs>
              <w:spacing w:before="60" w:after="60"/>
              <w:jc w:val="both"/>
            </w:pPr>
          </w:p>
          <w:p w14:paraId="3B94DB8E" w14:textId="43A1511C" w:rsidR="00D44B81" w:rsidRPr="00677371" w:rsidRDefault="00D44B81" w:rsidP="0051227C">
            <w:pPr>
              <w:tabs>
                <w:tab w:val="left" w:pos="646"/>
              </w:tabs>
              <w:spacing w:before="60" w:after="60"/>
              <w:jc w:val="both"/>
            </w:pPr>
            <w:r>
              <w:t>Enlever état civil</w:t>
            </w:r>
          </w:p>
        </w:tc>
        <w:tc>
          <w:tcPr>
            <w:tcW w:w="3787" w:type="dxa"/>
          </w:tcPr>
          <w:p w14:paraId="334B1E69" w14:textId="77777777" w:rsidR="0051227C" w:rsidRDefault="0051227C" w:rsidP="0051227C">
            <w:pPr>
              <w:spacing w:before="60" w:after="60"/>
              <w:jc w:val="both"/>
            </w:pPr>
            <w:r>
              <w:t>Précision</w:t>
            </w:r>
          </w:p>
          <w:p w14:paraId="6F01347C" w14:textId="77777777" w:rsidR="00634309" w:rsidRDefault="00634309" w:rsidP="0051227C">
            <w:pPr>
              <w:spacing w:before="60" w:after="60"/>
              <w:jc w:val="both"/>
            </w:pPr>
            <w:r w:rsidRPr="007955C6">
              <w:rPr>
                <w:highlight w:val="green"/>
              </w:rPr>
              <w:t>Ajouter numéro de matricule</w:t>
            </w:r>
            <w:r>
              <w:t xml:space="preserve">. Que faire avec le sexe. Harmoniser avec ce que l’on a. </w:t>
            </w:r>
          </w:p>
          <w:p w14:paraId="31C2BDAE" w14:textId="77777777" w:rsidR="007955C6" w:rsidRDefault="007955C6" w:rsidP="0051227C">
            <w:pPr>
              <w:spacing w:before="60" w:after="60"/>
              <w:jc w:val="both"/>
            </w:pPr>
            <w:r w:rsidRPr="007955C6">
              <w:rPr>
                <w:highlight w:val="green"/>
              </w:rPr>
              <w:t>On garde sexe</w:t>
            </w:r>
            <w:r>
              <w:t>.</w:t>
            </w:r>
          </w:p>
          <w:p w14:paraId="17ED5820" w14:textId="77777777" w:rsidR="007955C6" w:rsidRDefault="007955C6" w:rsidP="0051227C">
            <w:pPr>
              <w:spacing w:before="60" w:after="60"/>
              <w:jc w:val="both"/>
            </w:pPr>
          </w:p>
          <w:p w14:paraId="3B5D86F2" w14:textId="77777777" w:rsidR="007955C6" w:rsidRDefault="007955C6" w:rsidP="0051227C">
            <w:pPr>
              <w:spacing w:before="60" w:after="60"/>
              <w:jc w:val="both"/>
            </w:pPr>
            <w:r w:rsidRPr="009B0763">
              <w:rPr>
                <w:highlight w:val="green"/>
              </w:rPr>
              <w:t xml:space="preserve">On </w:t>
            </w:r>
            <w:r w:rsidR="008545D2" w:rsidRPr="009B0763">
              <w:rPr>
                <w:highlight w:val="green"/>
              </w:rPr>
              <w:t>n’a plus</w:t>
            </w:r>
            <w:r w:rsidRPr="009B0763">
              <w:rPr>
                <w:highlight w:val="green"/>
              </w:rPr>
              <w:t xml:space="preserve"> cette liste présentement mais on la veut et on dé</w:t>
            </w:r>
            <w:r w:rsidR="008545D2" w:rsidRPr="009B0763">
              <w:rPr>
                <w:highlight w:val="green"/>
              </w:rPr>
              <w:t>nonce la pratique.</w:t>
            </w:r>
          </w:p>
          <w:p w14:paraId="73534450" w14:textId="167BC93D" w:rsidR="00FC698D" w:rsidRPr="00677371" w:rsidRDefault="00FC698D" w:rsidP="0051227C">
            <w:pPr>
              <w:spacing w:before="60" w:after="60"/>
              <w:jc w:val="both"/>
            </w:pPr>
            <w:r w:rsidRPr="00FC698D">
              <w:rPr>
                <w:highlight w:val="green"/>
              </w:rPr>
              <w:t>Mettre résidence principale au lieu de domicile déclaré</w:t>
            </w:r>
            <w:r w:rsidR="009B0763">
              <w:t>.</w:t>
            </w:r>
          </w:p>
        </w:tc>
        <w:tc>
          <w:tcPr>
            <w:tcW w:w="3787" w:type="dxa"/>
          </w:tcPr>
          <w:p w14:paraId="46C62B48" w14:textId="28F5077E" w:rsidR="0051227C" w:rsidRPr="00677371" w:rsidRDefault="0051227C" w:rsidP="0051227C">
            <w:pPr>
              <w:spacing w:before="60" w:after="60"/>
              <w:jc w:val="both"/>
            </w:pPr>
          </w:p>
        </w:tc>
      </w:tr>
      <w:tr w:rsidR="0051227C" w:rsidRPr="00677371" w14:paraId="02EFC1B3" w14:textId="3B773762" w:rsidTr="00B32481">
        <w:tc>
          <w:tcPr>
            <w:tcW w:w="3788" w:type="dxa"/>
          </w:tcPr>
          <w:p w14:paraId="2372B753" w14:textId="77777777" w:rsidR="0051227C" w:rsidRPr="00677371" w:rsidRDefault="0051227C" w:rsidP="0051227C">
            <w:pPr>
              <w:pStyle w:val="aTexte"/>
            </w:pPr>
            <w:r w:rsidRPr="00677371">
              <w:t>b)</w:t>
            </w:r>
            <w:r w:rsidRPr="00677371">
              <w:tab/>
              <w:t xml:space="preserve">L'Université fournit au Syndicat, à chaque cycle de paie, une liste alphanumérique complète par département ou par secteur disciplinaire, de l'ensemble </w:t>
            </w:r>
            <w:r w:rsidRPr="00677371">
              <w:lastRenderedPageBreak/>
              <w:t xml:space="preserve">des personnes chargées de cours qui enseignent à tel trimestre. </w:t>
            </w:r>
          </w:p>
        </w:tc>
        <w:tc>
          <w:tcPr>
            <w:tcW w:w="3787" w:type="dxa"/>
          </w:tcPr>
          <w:p w14:paraId="5EF9C4E5" w14:textId="77777777" w:rsidR="0051227C" w:rsidRPr="00677371" w:rsidRDefault="0051227C" w:rsidP="0051227C">
            <w:pPr>
              <w:tabs>
                <w:tab w:val="left" w:pos="646"/>
              </w:tabs>
              <w:spacing w:before="60" w:after="60"/>
              <w:jc w:val="both"/>
            </w:pPr>
          </w:p>
        </w:tc>
        <w:tc>
          <w:tcPr>
            <w:tcW w:w="3787" w:type="dxa"/>
          </w:tcPr>
          <w:p w14:paraId="1BB2DA5C" w14:textId="77777777" w:rsidR="0051227C" w:rsidRPr="00677371" w:rsidRDefault="0051227C" w:rsidP="0051227C">
            <w:pPr>
              <w:tabs>
                <w:tab w:val="left" w:pos="646"/>
              </w:tabs>
              <w:spacing w:before="60" w:after="60"/>
              <w:jc w:val="both"/>
            </w:pPr>
          </w:p>
        </w:tc>
        <w:tc>
          <w:tcPr>
            <w:tcW w:w="3787" w:type="dxa"/>
          </w:tcPr>
          <w:p w14:paraId="6AE88877" w14:textId="58B7BBF7" w:rsidR="0051227C" w:rsidRPr="00677371" w:rsidRDefault="0051227C" w:rsidP="0051227C">
            <w:pPr>
              <w:spacing w:before="60" w:after="60"/>
              <w:jc w:val="both"/>
            </w:pPr>
          </w:p>
        </w:tc>
        <w:tc>
          <w:tcPr>
            <w:tcW w:w="3787" w:type="dxa"/>
          </w:tcPr>
          <w:p w14:paraId="6794765A" w14:textId="77777777" w:rsidR="0051227C" w:rsidRPr="00677371" w:rsidRDefault="0051227C" w:rsidP="0051227C">
            <w:pPr>
              <w:spacing w:before="60" w:after="60"/>
              <w:jc w:val="both"/>
            </w:pPr>
          </w:p>
        </w:tc>
      </w:tr>
      <w:tr w:rsidR="0051227C" w:rsidRPr="00677371" w14:paraId="23ED8B1E" w14:textId="458D4D09" w:rsidTr="00B32481">
        <w:tc>
          <w:tcPr>
            <w:tcW w:w="3788" w:type="dxa"/>
          </w:tcPr>
          <w:p w14:paraId="42E69BA3" w14:textId="77777777" w:rsidR="0051227C" w:rsidRPr="00252376" w:rsidRDefault="0051227C" w:rsidP="0051227C">
            <w:pPr>
              <w:pStyle w:val="Retrait2"/>
            </w:pPr>
            <w:r w:rsidRPr="00252376">
              <w:lastRenderedPageBreak/>
              <w:t>Cette liste comporte pour chacune des personnes chargées de cours: le nom, le prénom, la date de naissance, le sexe, l'état civil si disponible, l'adresse de son domicile, le numéro de téléphone à domicile, le numéro d'assurance sociale et le numéro de matricule, les sigles et les numéros de cours pour lesquels elle a contracté.</w:t>
            </w:r>
          </w:p>
        </w:tc>
        <w:tc>
          <w:tcPr>
            <w:tcW w:w="3787" w:type="dxa"/>
          </w:tcPr>
          <w:p w14:paraId="2FD76247" w14:textId="49DA12A3" w:rsidR="0051227C" w:rsidRPr="00677371" w:rsidRDefault="0051227C" w:rsidP="0051227C">
            <w:pPr>
              <w:pStyle w:val="Retrait2"/>
            </w:pPr>
            <w:r w:rsidRPr="00613330">
              <w:t>Cette liste comporte pour chacune des personnes chargées de cours: le nom, le prénom, la date de naissance, le sexe, l'état civil si disponible, l'adresse de son domicile</w:t>
            </w:r>
            <w:r>
              <w:t xml:space="preserve"> </w:t>
            </w:r>
            <w:r w:rsidRPr="00F02AA2">
              <w:rPr>
                <w:highlight w:val="yellow"/>
              </w:rPr>
              <w:t>déclaré</w:t>
            </w:r>
            <w:r w:rsidRPr="00613330">
              <w:t xml:space="preserve">, le numéro de téléphone </w:t>
            </w:r>
            <w:r w:rsidRPr="00F02AA2">
              <w:rPr>
                <w:highlight w:val="yellow"/>
              </w:rPr>
              <w:t>mobile et</w:t>
            </w:r>
            <w:r>
              <w:t xml:space="preserve"> </w:t>
            </w:r>
            <w:r w:rsidRPr="00613330">
              <w:t>à domicile, le numéro d'assurance sociale et le numéro de matricule, les sigles et les numéros de cours pour lesquels elle a contracté.</w:t>
            </w:r>
          </w:p>
        </w:tc>
        <w:tc>
          <w:tcPr>
            <w:tcW w:w="3787" w:type="dxa"/>
          </w:tcPr>
          <w:p w14:paraId="33577695" w14:textId="77777777" w:rsidR="0051227C" w:rsidRDefault="00DF487A" w:rsidP="0051227C">
            <w:pPr>
              <w:tabs>
                <w:tab w:val="left" w:pos="646"/>
              </w:tabs>
              <w:spacing w:before="60" w:after="60"/>
              <w:jc w:val="both"/>
            </w:pPr>
            <w:r w:rsidRPr="00DF487A">
              <w:rPr>
                <w:highlight w:val="green"/>
              </w:rPr>
              <w:t>Mobile ou à domicile</w:t>
            </w:r>
          </w:p>
          <w:p w14:paraId="1C26129F" w14:textId="77777777" w:rsidR="009B0763" w:rsidRDefault="009B0763" w:rsidP="0051227C">
            <w:pPr>
              <w:tabs>
                <w:tab w:val="left" w:pos="646"/>
              </w:tabs>
              <w:spacing w:before="60" w:after="60"/>
              <w:jc w:val="both"/>
            </w:pPr>
          </w:p>
          <w:p w14:paraId="53C91163" w14:textId="2BBD095C" w:rsidR="009B0763" w:rsidRPr="00677371" w:rsidRDefault="009B0763" w:rsidP="0051227C">
            <w:pPr>
              <w:tabs>
                <w:tab w:val="left" w:pos="646"/>
              </w:tabs>
              <w:spacing w:before="60" w:after="60"/>
              <w:jc w:val="both"/>
            </w:pPr>
            <w:r>
              <w:t xml:space="preserve">E : avez-vous vraiment besoin de tous ces détails? </w:t>
            </w:r>
          </w:p>
        </w:tc>
        <w:tc>
          <w:tcPr>
            <w:tcW w:w="3787" w:type="dxa"/>
          </w:tcPr>
          <w:p w14:paraId="183379A4" w14:textId="77777777" w:rsidR="0051227C" w:rsidRDefault="0051227C" w:rsidP="0051227C">
            <w:pPr>
              <w:spacing w:before="60" w:after="60"/>
              <w:jc w:val="both"/>
            </w:pPr>
            <w:r>
              <w:t>Précision</w:t>
            </w:r>
          </w:p>
          <w:p w14:paraId="1A4926C5" w14:textId="4DFD6874" w:rsidR="008545D2" w:rsidRPr="00677371" w:rsidRDefault="008545D2" w:rsidP="0051227C">
            <w:pPr>
              <w:spacing w:before="60" w:after="60"/>
              <w:jc w:val="both"/>
            </w:pPr>
            <w:proofErr w:type="spellStart"/>
            <w:r w:rsidRPr="008545D2">
              <w:rPr>
                <w:highlight w:val="green"/>
              </w:rPr>
              <w:t>Contre-proposition</w:t>
            </w:r>
            <w:proofErr w:type="spellEnd"/>
            <w:r w:rsidRPr="008545D2">
              <w:rPr>
                <w:highlight w:val="green"/>
              </w:rPr>
              <w:t xml:space="preserve"> syndicale</w:t>
            </w:r>
            <w:r>
              <w:t xml:space="preserve"> : </w:t>
            </w:r>
            <w:r w:rsidRPr="00613330">
              <w:t xml:space="preserve">Cette liste comporte pour chacune des personnes chargées de cours: le nom, le prénom, la date de naissance, le sexe, l'état civil si disponible, l'adresse de </w:t>
            </w:r>
            <w:r w:rsidR="00FC698D" w:rsidRPr="00FC698D">
              <w:rPr>
                <w:highlight w:val="green"/>
              </w:rPr>
              <w:t>sa résidence principale</w:t>
            </w:r>
            <w:r w:rsidR="00FC698D">
              <w:t xml:space="preserve"> </w:t>
            </w:r>
            <w:r w:rsidRPr="00FC698D">
              <w:rPr>
                <w:strike/>
              </w:rPr>
              <w:t>son domicile déclaré</w:t>
            </w:r>
            <w:r w:rsidRPr="008545D2">
              <w:t xml:space="preserve">, le numéro de téléphone </w:t>
            </w:r>
            <w:r w:rsidRPr="008545D2">
              <w:rPr>
                <w:highlight w:val="green"/>
              </w:rPr>
              <w:t>utilisé principalement</w:t>
            </w:r>
            <w:r w:rsidRPr="00613330">
              <w:t>, le numéro d'assurance sociale et le numéro de matricule, les sigles et les numéros de cours pour lesquels elle a contracté</w:t>
            </w:r>
            <w:r>
              <w:t>.</w:t>
            </w:r>
          </w:p>
        </w:tc>
        <w:tc>
          <w:tcPr>
            <w:tcW w:w="3787" w:type="dxa"/>
          </w:tcPr>
          <w:p w14:paraId="58D13327" w14:textId="77777777" w:rsidR="0051227C" w:rsidRPr="00677371" w:rsidRDefault="0051227C" w:rsidP="0051227C">
            <w:pPr>
              <w:spacing w:before="60" w:after="60"/>
              <w:jc w:val="both"/>
            </w:pPr>
          </w:p>
        </w:tc>
      </w:tr>
      <w:tr w:rsidR="0051227C" w:rsidRPr="00677371" w14:paraId="4CE3C820" w14:textId="6CA433AF" w:rsidTr="00B32481">
        <w:tc>
          <w:tcPr>
            <w:tcW w:w="3788" w:type="dxa"/>
          </w:tcPr>
          <w:p w14:paraId="6AFED2A4" w14:textId="77777777" w:rsidR="0051227C" w:rsidRPr="00677371" w:rsidRDefault="0051227C" w:rsidP="0051227C">
            <w:pPr>
              <w:pStyle w:val="aTexte"/>
            </w:pPr>
            <w:r w:rsidRPr="00677371">
              <w:t>c)</w:t>
            </w:r>
            <w:r w:rsidRPr="00677371">
              <w:tab/>
              <w:t xml:space="preserve">Avant le processus d'affichage des charges prévu à la clause 9.06 de la convention collective, le Bureau de la doyenne ou du doyen aux affaires départementales transmet au Syndicat, si possible, l'horaire des cours faisant l'objet d'un affichage, et ce, à titre d'information. </w:t>
            </w:r>
          </w:p>
        </w:tc>
        <w:tc>
          <w:tcPr>
            <w:tcW w:w="3787" w:type="dxa"/>
          </w:tcPr>
          <w:p w14:paraId="1E4D2F12" w14:textId="77777777" w:rsidR="0051227C" w:rsidRPr="00677371" w:rsidRDefault="0051227C" w:rsidP="0051227C">
            <w:pPr>
              <w:tabs>
                <w:tab w:val="left" w:pos="646"/>
              </w:tabs>
              <w:spacing w:before="60" w:after="60"/>
              <w:jc w:val="both"/>
            </w:pPr>
          </w:p>
        </w:tc>
        <w:tc>
          <w:tcPr>
            <w:tcW w:w="3787" w:type="dxa"/>
          </w:tcPr>
          <w:p w14:paraId="7C76DBC9" w14:textId="77777777" w:rsidR="0051227C" w:rsidRPr="00677371" w:rsidRDefault="0051227C" w:rsidP="0051227C">
            <w:pPr>
              <w:tabs>
                <w:tab w:val="left" w:pos="646"/>
              </w:tabs>
              <w:spacing w:before="60" w:after="60"/>
              <w:jc w:val="both"/>
            </w:pPr>
          </w:p>
        </w:tc>
        <w:tc>
          <w:tcPr>
            <w:tcW w:w="3787" w:type="dxa"/>
          </w:tcPr>
          <w:p w14:paraId="404BD525" w14:textId="63ACEFC2" w:rsidR="0051227C" w:rsidRPr="00677371" w:rsidRDefault="0051227C" w:rsidP="0051227C">
            <w:pPr>
              <w:spacing w:before="60" w:after="60"/>
              <w:jc w:val="both"/>
            </w:pPr>
          </w:p>
        </w:tc>
        <w:tc>
          <w:tcPr>
            <w:tcW w:w="3787" w:type="dxa"/>
          </w:tcPr>
          <w:p w14:paraId="725FBC94" w14:textId="77777777" w:rsidR="0051227C" w:rsidRPr="00677371" w:rsidRDefault="0051227C" w:rsidP="0051227C">
            <w:pPr>
              <w:spacing w:before="60" w:after="60"/>
              <w:jc w:val="both"/>
            </w:pPr>
          </w:p>
        </w:tc>
      </w:tr>
      <w:tr w:rsidR="0051227C" w:rsidRPr="00677371" w14:paraId="523A8C3E" w14:textId="5DD26B48" w:rsidTr="00B32481">
        <w:tc>
          <w:tcPr>
            <w:tcW w:w="3788" w:type="dxa"/>
          </w:tcPr>
          <w:p w14:paraId="598158DA" w14:textId="77777777" w:rsidR="0051227C" w:rsidRPr="00677371" w:rsidRDefault="0051227C" w:rsidP="0051227C">
            <w:pPr>
              <w:pStyle w:val="101TEXTE"/>
            </w:pPr>
            <w:r w:rsidRPr="00677371">
              <w:t>3.07</w:t>
            </w:r>
            <w:r w:rsidRPr="00677371">
              <w:tab/>
              <w:t xml:space="preserve">L'Université permet au Syndicat d'utiliser gratuitement à Rimouski et à Lévis, un local suffisamment vaste pour tenir ses assemblées, selon la procédure de réservation des locaux en cours à l'Université. </w:t>
            </w:r>
          </w:p>
        </w:tc>
        <w:tc>
          <w:tcPr>
            <w:tcW w:w="3787" w:type="dxa"/>
          </w:tcPr>
          <w:p w14:paraId="15186673" w14:textId="00D2FF85" w:rsidR="0051227C" w:rsidRPr="00677371" w:rsidRDefault="0051227C" w:rsidP="0051227C">
            <w:pPr>
              <w:pStyle w:val="101TEXTE"/>
            </w:pPr>
            <w:r w:rsidRPr="00F02AA2">
              <w:t>3.07</w:t>
            </w:r>
            <w:r w:rsidRPr="00F02AA2">
              <w:tab/>
              <w:t xml:space="preserve">L'Université permet au Syndicat d'utiliser gratuitement à Rimouski et à Lévis, un local suffisamment vaste </w:t>
            </w:r>
            <w:r w:rsidRPr="00F02AA2">
              <w:rPr>
                <w:highlight w:val="yellow"/>
              </w:rPr>
              <w:t xml:space="preserve">et </w:t>
            </w:r>
            <w:proofErr w:type="gramStart"/>
            <w:r w:rsidRPr="00F02AA2">
              <w:rPr>
                <w:highlight w:val="yellow"/>
              </w:rPr>
              <w:t>équipé des technologies nécessaires</w:t>
            </w:r>
            <w:r w:rsidRPr="00F02AA2">
              <w:t xml:space="preserve"> pour tenir ses assemblées </w:t>
            </w:r>
            <w:proofErr w:type="spellStart"/>
            <w:r w:rsidRPr="00F02AA2">
              <w:rPr>
                <w:highlight w:val="yellow"/>
              </w:rPr>
              <w:t>multisites</w:t>
            </w:r>
            <w:proofErr w:type="spellEnd"/>
            <w:r w:rsidRPr="00F02AA2">
              <w:t xml:space="preserve">, selon la procédure de réservation des locaux en cours à </w:t>
            </w:r>
            <w:r w:rsidRPr="00F02AA2">
              <w:lastRenderedPageBreak/>
              <w:t>l'Université.</w:t>
            </w:r>
            <w:proofErr w:type="gramEnd"/>
          </w:p>
        </w:tc>
        <w:tc>
          <w:tcPr>
            <w:tcW w:w="3787" w:type="dxa"/>
          </w:tcPr>
          <w:p w14:paraId="3D43BF13" w14:textId="6570C8D0" w:rsidR="0051227C" w:rsidRPr="00677371" w:rsidRDefault="00483D6E" w:rsidP="0051227C">
            <w:pPr>
              <w:tabs>
                <w:tab w:val="left" w:pos="646"/>
              </w:tabs>
              <w:spacing w:before="60" w:after="60"/>
              <w:jc w:val="both"/>
            </w:pPr>
            <w:r>
              <w:lastRenderedPageBreak/>
              <w:t>Ok 21-09</w:t>
            </w:r>
          </w:p>
        </w:tc>
        <w:tc>
          <w:tcPr>
            <w:tcW w:w="3787" w:type="dxa"/>
          </w:tcPr>
          <w:p w14:paraId="0F923E31" w14:textId="72D72718" w:rsidR="0051227C" w:rsidRPr="00677371" w:rsidRDefault="0051227C" w:rsidP="0051227C">
            <w:pPr>
              <w:spacing w:before="60" w:after="60"/>
              <w:jc w:val="both"/>
            </w:pPr>
            <w:r>
              <w:t>Précision</w:t>
            </w:r>
          </w:p>
        </w:tc>
        <w:tc>
          <w:tcPr>
            <w:tcW w:w="3787" w:type="dxa"/>
          </w:tcPr>
          <w:p w14:paraId="6C6A8A30" w14:textId="00D30DC6" w:rsidR="0051227C" w:rsidRPr="00677371" w:rsidRDefault="00483D6E" w:rsidP="0051227C">
            <w:pPr>
              <w:spacing w:before="60" w:after="60"/>
              <w:jc w:val="both"/>
            </w:pPr>
            <w:r w:rsidRPr="00F02AA2">
              <w:t>3.07</w:t>
            </w:r>
            <w:r w:rsidRPr="00F02AA2">
              <w:tab/>
              <w:t>L'Université permet au Syndicat d'utiliser gratuitement à Rimouski et à Lévis, un local suffisamment vast</w:t>
            </w:r>
            <w:r w:rsidRPr="00483D6E">
              <w:t xml:space="preserve">e et </w:t>
            </w:r>
            <w:proofErr w:type="gramStart"/>
            <w:r w:rsidRPr="00483D6E">
              <w:t xml:space="preserve">équipé des technologies nécessaires pour tenir ses assemblées </w:t>
            </w:r>
            <w:proofErr w:type="spellStart"/>
            <w:r w:rsidRPr="00483D6E">
              <w:t>multisites</w:t>
            </w:r>
            <w:proofErr w:type="spellEnd"/>
            <w:r w:rsidRPr="00483D6E">
              <w:t>,</w:t>
            </w:r>
            <w:r w:rsidRPr="00F02AA2">
              <w:t xml:space="preserve"> selon la procédure de réservation des locaux en cours à l'Université.</w:t>
            </w:r>
            <w:proofErr w:type="gramEnd"/>
          </w:p>
        </w:tc>
      </w:tr>
      <w:tr w:rsidR="00605A14" w:rsidRPr="00677371" w14:paraId="57041CE9" w14:textId="7F16FA4A" w:rsidTr="00B32481">
        <w:tc>
          <w:tcPr>
            <w:tcW w:w="3788" w:type="dxa"/>
          </w:tcPr>
          <w:p w14:paraId="39218BFC" w14:textId="14149C95" w:rsidR="00605A14" w:rsidRPr="00677371" w:rsidRDefault="00605A14" w:rsidP="00605A14">
            <w:pPr>
              <w:pStyle w:val="Retrait"/>
            </w:pPr>
            <w:r w:rsidRPr="00677371">
              <w:lastRenderedPageBreak/>
              <w:t xml:space="preserve">Dans le cadre du </w:t>
            </w:r>
            <w:proofErr w:type="spellStart"/>
            <w:r w:rsidRPr="00677371">
              <w:t>renouvellement</w:t>
            </w:r>
            <w:proofErr w:type="spellEnd"/>
            <w:r w:rsidRPr="00677371">
              <w:t xml:space="preserve"> de la convention collective et pendant toute la durée des négociations, l’Université accorde au Syndicat l'équivalent de sept (7) charges de cours de quarante-cinq (45) heures pendant les trimestres d’automne et d’hiver et de cinq (5) charges de cours de quarante cinq (45) heures durant les trimestres d’été pour fins de libération des représentants officiels du Syndicat, le tout aux taux applicables aux personnes chargées de cours concernées. Les modalités sont arrêtées par les parties au plus tard trente (30) jours avant l’expiration de la convention collective.</w:t>
            </w:r>
          </w:p>
        </w:tc>
        <w:tc>
          <w:tcPr>
            <w:tcW w:w="3787" w:type="dxa"/>
          </w:tcPr>
          <w:p w14:paraId="6ED04E18" w14:textId="6F172F05" w:rsidR="00605A14" w:rsidRPr="00677371" w:rsidRDefault="00605A14" w:rsidP="00605A14">
            <w:pPr>
              <w:pStyle w:val="Retrait"/>
            </w:pPr>
            <w:r w:rsidRPr="00F02AA2">
              <w:t xml:space="preserve">Dans le cadre du </w:t>
            </w:r>
            <w:proofErr w:type="spellStart"/>
            <w:r w:rsidRPr="00F02AA2">
              <w:t>renouvellement</w:t>
            </w:r>
            <w:proofErr w:type="spellEnd"/>
            <w:r w:rsidRPr="00F02AA2">
              <w:t xml:space="preserve"> de la convention collective et pendant toute la durée des négociations, l’Université accorde au Syndicat l'équivalent de sept (7) charges de cours de quarante-cinq (45) heures pendant le</w:t>
            </w:r>
            <w:r w:rsidRPr="00C86970">
              <w:rPr>
                <w:strike/>
              </w:rPr>
              <w:t>s</w:t>
            </w:r>
            <w:r w:rsidRPr="00F02AA2">
              <w:t xml:space="preserve"> trimestre</w:t>
            </w:r>
            <w:r w:rsidRPr="00C86970">
              <w:rPr>
                <w:strike/>
              </w:rPr>
              <w:t>s</w:t>
            </w:r>
            <w:r w:rsidRPr="00F02AA2">
              <w:t xml:space="preserve"> d’automne</w:t>
            </w:r>
            <w:r w:rsidRPr="00F02AA2">
              <w:rPr>
                <w:highlight w:val="yellow"/>
              </w:rPr>
              <w:t>, de sept (7) charges de cours de quarante-cinq (45) heures pendant le trimestre d’hiver</w:t>
            </w:r>
            <w:r w:rsidRPr="00F02AA2">
              <w:t xml:space="preserve"> et de cinq (5) charges de cours de quarante</w:t>
            </w:r>
            <w:r w:rsidRPr="00C86970">
              <w:rPr>
                <w:highlight w:val="yellow"/>
              </w:rPr>
              <w:t>-</w:t>
            </w:r>
            <w:r w:rsidRPr="00F02AA2">
              <w:t>cinq (45) heures durant les trimestres d’été pour fins de libération des représentants officiels du Syndicat, le tout aux taux applicables aux personnes chargées de cours concernées. Les modalités sont arrêtées par les parties au plus tard trente (30) jours avant l’expiration de la convention collective.</w:t>
            </w:r>
          </w:p>
        </w:tc>
        <w:tc>
          <w:tcPr>
            <w:tcW w:w="3787" w:type="dxa"/>
          </w:tcPr>
          <w:p w14:paraId="1137B1FF" w14:textId="77777777" w:rsidR="00605A14" w:rsidRPr="00677371" w:rsidRDefault="00605A14" w:rsidP="00605A14">
            <w:pPr>
              <w:tabs>
                <w:tab w:val="left" w:pos="646"/>
              </w:tabs>
              <w:spacing w:before="60" w:after="60"/>
              <w:jc w:val="both"/>
            </w:pPr>
          </w:p>
        </w:tc>
        <w:tc>
          <w:tcPr>
            <w:tcW w:w="3787" w:type="dxa"/>
          </w:tcPr>
          <w:p w14:paraId="496AE5FB" w14:textId="2F0C6461" w:rsidR="00605A14" w:rsidRPr="00677371" w:rsidRDefault="00605A14" w:rsidP="00605A14">
            <w:pPr>
              <w:spacing w:before="60" w:after="60"/>
              <w:jc w:val="both"/>
            </w:pPr>
            <w:r>
              <w:t xml:space="preserve">Clarification </w:t>
            </w:r>
          </w:p>
        </w:tc>
        <w:tc>
          <w:tcPr>
            <w:tcW w:w="3787" w:type="dxa"/>
          </w:tcPr>
          <w:p w14:paraId="2F8CF72C" w14:textId="403BFDC8" w:rsidR="00605A14" w:rsidRPr="00677371" w:rsidRDefault="00605A14" w:rsidP="00605A14">
            <w:pPr>
              <w:spacing w:before="60" w:after="60"/>
              <w:jc w:val="both"/>
            </w:pPr>
            <w:r w:rsidRPr="00F02AA2">
              <w:t xml:space="preserve">Dans le cadre du </w:t>
            </w:r>
            <w:proofErr w:type="spellStart"/>
            <w:r w:rsidRPr="00F02AA2">
              <w:t>renouvellement</w:t>
            </w:r>
            <w:proofErr w:type="spellEnd"/>
            <w:r w:rsidRPr="00F02AA2">
              <w:t xml:space="preserve"> de la convention collective et pendant toute la durée des négociations, l’Université accorde au Syndicat l'équivalent de sept (7) charges de cours de quarante-cinq (45) heures pendant le</w:t>
            </w:r>
            <w:r w:rsidRPr="00C86970">
              <w:rPr>
                <w:strike/>
              </w:rPr>
              <w:t>s</w:t>
            </w:r>
            <w:r w:rsidRPr="00F02AA2">
              <w:t xml:space="preserve"> trimestre</w:t>
            </w:r>
            <w:r w:rsidRPr="00C86970">
              <w:rPr>
                <w:strike/>
              </w:rPr>
              <w:t>s</w:t>
            </w:r>
            <w:r w:rsidRPr="00F02AA2">
              <w:t xml:space="preserve"> d’automne</w:t>
            </w:r>
            <w:r w:rsidRPr="00FC698D">
              <w:t>, de sept (7) charges de cours de quarante-cinq (45) heures pendant le trimestre d’hiver et de cinq (5) charges de cours de quarante-cinq</w:t>
            </w:r>
            <w:r w:rsidRPr="00F02AA2">
              <w:t xml:space="preserve"> (45) heures durant les trimestres d’été pour fins de libération des représentants officiels du Syndicat, le tout aux taux applicables aux personnes chargées de cours concernées. Les modalités sont arrêtées par les parties au plus tard trente (30) jours avant l’expiration de la convention collective.</w:t>
            </w:r>
          </w:p>
        </w:tc>
      </w:tr>
      <w:tr w:rsidR="00605A14" w:rsidRPr="00677371" w14:paraId="51CDD2D7" w14:textId="4DF32A6D" w:rsidTr="00B32481">
        <w:tc>
          <w:tcPr>
            <w:tcW w:w="3788" w:type="dxa"/>
          </w:tcPr>
          <w:p w14:paraId="53D5F2BB" w14:textId="77777777" w:rsidR="00605A14" w:rsidRPr="00677371" w:rsidRDefault="00605A14" w:rsidP="00605A14">
            <w:pPr>
              <w:pStyle w:val="101TEXTE"/>
            </w:pPr>
            <w:r w:rsidRPr="00677371">
              <w:t>3.12</w:t>
            </w:r>
            <w:r w:rsidRPr="00677371">
              <w:tab/>
              <w:t xml:space="preserve">Le Syndicat peut afficher à différents endroits appropriés et distribuer tout avis, bulletin, document </w:t>
            </w:r>
            <w:proofErr w:type="spellStart"/>
            <w:r w:rsidRPr="00677371">
              <w:t>dûment</w:t>
            </w:r>
            <w:proofErr w:type="spellEnd"/>
            <w:r w:rsidRPr="00677371">
              <w:t xml:space="preserve"> identifiés pouvant intéresser les personnes chargées de cours.</w:t>
            </w:r>
          </w:p>
        </w:tc>
        <w:tc>
          <w:tcPr>
            <w:tcW w:w="3787" w:type="dxa"/>
          </w:tcPr>
          <w:p w14:paraId="635AEBF2" w14:textId="77777777" w:rsidR="00605A14" w:rsidRPr="00677371" w:rsidRDefault="00605A14" w:rsidP="00605A14">
            <w:pPr>
              <w:pStyle w:val="101TEXTE"/>
            </w:pPr>
          </w:p>
        </w:tc>
        <w:tc>
          <w:tcPr>
            <w:tcW w:w="3787" w:type="dxa"/>
          </w:tcPr>
          <w:p w14:paraId="3FA72332" w14:textId="77777777" w:rsidR="00605A14" w:rsidRPr="00677371" w:rsidRDefault="00605A14" w:rsidP="00605A14">
            <w:pPr>
              <w:pStyle w:val="101TEXTE"/>
            </w:pPr>
          </w:p>
        </w:tc>
        <w:tc>
          <w:tcPr>
            <w:tcW w:w="3787" w:type="dxa"/>
          </w:tcPr>
          <w:p w14:paraId="6841DADD" w14:textId="20B44AD2" w:rsidR="00605A14" w:rsidRPr="00677371" w:rsidRDefault="00605A14" w:rsidP="00605A14">
            <w:pPr>
              <w:spacing w:before="60" w:after="60"/>
              <w:jc w:val="both"/>
            </w:pPr>
          </w:p>
        </w:tc>
        <w:tc>
          <w:tcPr>
            <w:tcW w:w="3787" w:type="dxa"/>
          </w:tcPr>
          <w:p w14:paraId="04AF7077" w14:textId="77777777" w:rsidR="00605A14" w:rsidRPr="00677371" w:rsidRDefault="00605A14" w:rsidP="00605A14">
            <w:pPr>
              <w:spacing w:before="60" w:after="60"/>
              <w:jc w:val="both"/>
            </w:pPr>
          </w:p>
        </w:tc>
      </w:tr>
    </w:tbl>
    <w:p w14:paraId="3E0B1E91" w14:textId="1F18504C" w:rsidR="00691912" w:rsidRPr="00677371" w:rsidRDefault="00691912" w:rsidP="00677371">
      <w:pPr>
        <w:spacing w:before="60" w:after="60"/>
      </w:pPr>
      <w:bookmarkStart w:id="2" w:name="_GoBack"/>
      <w:bookmarkEnd w:id="2"/>
    </w:p>
    <w:sectPr w:rsidR="00691912" w:rsidRPr="00677371" w:rsidSect="00A46983">
      <w:footerReference w:type="default" r:id="rId12"/>
      <w:pgSz w:w="20160" w:h="12240" w:orient="landscape"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E87EB" w14:textId="77777777" w:rsidR="00D65321" w:rsidRDefault="00D65321" w:rsidP="00405946">
      <w:pPr>
        <w:spacing w:after="0" w:line="240" w:lineRule="auto"/>
      </w:pPr>
      <w:r>
        <w:separator/>
      </w:r>
    </w:p>
  </w:endnote>
  <w:endnote w:type="continuationSeparator" w:id="0">
    <w:p w14:paraId="6E536F4C" w14:textId="77777777" w:rsidR="00D65321" w:rsidRDefault="00D65321" w:rsidP="00405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Eras Bold ITC">
    <w:altName w:val="Copperplate Light"/>
    <w:charset w:val="00"/>
    <w:family w:val="swiss"/>
    <w:pitch w:val="variable"/>
    <w:sig w:usb0="00000003" w:usb1="00000000" w:usb2="00000000" w:usb3="00000000" w:csb0="00000001" w:csb1="00000000"/>
  </w:font>
  <w:font w:name="Calibri Light">
    <w:altName w:val="Tahoma"/>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Segoe UI">
    <w:charset w:val="00"/>
    <w:family w:val="swiss"/>
    <w:pitch w:val="variable"/>
    <w:sig w:usb0="E4002EFF" w:usb1="C000E47F" w:usb2="00000009" w:usb3="00000000" w:csb0="000001FF" w:csb1="00000000"/>
  </w:font>
  <w:font w:name="Univers 45 Light">
    <w:altName w:val="Calibri"/>
    <w:panose1 w:val="00000000000000000000"/>
    <w:charset w:val="00"/>
    <w:family w:val="swiss"/>
    <w:notTrueType/>
    <w:pitch w:val="default"/>
    <w:sig w:usb0="00000003" w:usb1="00000000" w:usb2="00000000" w:usb3="00000000" w:csb0="00000001" w:csb1="00000000"/>
  </w:font>
  <w:font w:name="Eras Demi ITC">
    <w:altName w:val="Helvetica Neue Black Condensed"/>
    <w:charset w:val="00"/>
    <w:family w:val="swiss"/>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2E88D" w14:textId="1EC054AC" w:rsidR="00C26FED" w:rsidRDefault="00C26FED">
    <w:pPr>
      <w:pStyle w:val="Pieddepage"/>
    </w:pPr>
  </w:p>
  <w:p w14:paraId="537D1018" w14:textId="558EC012" w:rsidR="00C26FED" w:rsidRPr="00405946" w:rsidRDefault="00C26FED" w:rsidP="00405946">
    <w:pPr>
      <w:pStyle w:val="Pieddepage"/>
      <w:tabs>
        <w:tab w:val="clear" w:pos="8640"/>
        <w:tab w:val="right" w:pos="18711"/>
      </w:tabs>
      <w:rPr>
        <w:rFonts w:ascii="Eras Demi ITC" w:hAnsi="Eras Demi ITC"/>
        <w:sz w:val="18"/>
        <w:szCs w:val="18"/>
      </w:rPr>
    </w:pPr>
    <w:r w:rsidRPr="00405946">
      <w:rPr>
        <w:rFonts w:ascii="Eras Demi ITC" w:hAnsi="Eras Demi ITC"/>
        <w:sz w:val="18"/>
        <w:szCs w:val="18"/>
      </w:rPr>
      <w:tab/>
    </w:r>
    <w:r w:rsidRPr="00405946">
      <w:rPr>
        <w:rFonts w:ascii="Eras Demi ITC" w:hAnsi="Eras Demi ITC"/>
        <w:sz w:val="18"/>
        <w:szCs w:val="18"/>
      </w:rPr>
      <w:tab/>
      <w:t xml:space="preserve">Page </w:t>
    </w:r>
    <w:r w:rsidRPr="00405946">
      <w:rPr>
        <w:rFonts w:ascii="Eras Demi ITC" w:hAnsi="Eras Demi ITC"/>
        <w:sz w:val="18"/>
        <w:szCs w:val="18"/>
      </w:rPr>
      <w:fldChar w:fldCharType="begin"/>
    </w:r>
    <w:r w:rsidRPr="00405946">
      <w:rPr>
        <w:rFonts w:ascii="Eras Demi ITC" w:hAnsi="Eras Demi ITC"/>
        <w:sz w:val="18"/>
        <w:szCs w:val="18"/>
      </w:rPr>
      <w:instrText>PAGE   \* MERGEFORMAT</w:instrText>
    </w:r>
    <w:r w:rsidRPr="00405946">
      <w:rPr>
        <w:rFonts w:ascii="Eras Demi ITC" w:hAnsi="Eras Demi ITC"/>
        <w:sz w:val="18"/>
        <w:szCs w:val="18"/>
      </w:rPr>
      <w:fldChar w:fldCharType="separate"/>
    </w:r>
    <w:r w:rsidR="00EC27F2" w:rsidRPr="00EC27F2">
      <w:rPr>
        <w:rFonts w:ascii="Eras Demi ITC" w:hAnsi="Eras Demi ITC"/>
        <w:noProof/>
        <w:sz w:val="18"/>
        <w:szCs w:val="18"/>
        <w:lang w:val="fr-FR"/>
      </w:rPr>
      <w:t>4</w:t>
    </w:r>
    <w:r w:rsidRPr="00405946">
      <w:rPr>
        <w:rFonts w:ascii="Eras Demi ITC" w:hAnsi="Eras Demi ITC"/>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14EB9" w14:textId="77777777" w:rsidR="00D65321" w:rsidRDefault="00D65321" w:rsidP="00405946">
      <w:pPr>
        <w:spacing w:after="0" w:line="240" w:lineRule="auto"/>
      </w:pPr>
      <w:r>
        <w:separator/>
      </w:r>
    </w:p>
  </w:footnote>
  <w:footnote w:type="continuationSeparator" w:id="0">
    <w:p w14:paraId="2491D955" w14:textId="77777777" w:rsidR="00D65321" w:rsidRDefault="00D65321" w:rsidP="0040594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D347C"/>
    <w:multiLevelType w:val="multilevel"/>
    <w:tmpl w:val="5FA6F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8E73FA"/>
    <w:multiLevelType w:val="multilevel"/>
    <w:tmpl w:val="2306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12"/>
    <w:rsid w:val="000049C6"/>
    <w:rsid w:val="00031249"/>
    <w:rsid w:val="0003743F"/>
    <w:rsid w:val="00037607"/>
    <w:rsid w:val="00041571"/>
    <w:rsid w:val="00052BC6"/>
    <w:rsid w:val="00054998"/>
    <w:rsid w:val="00063CDF"/>
    <w:rsid w:val="0008351E"/>
    <w:rsid w:val="000A718A"/>
    <w:rsid w:val="000B77F8"/>
    <w:rsid w:val="000C38B3"/>
    <w:rsid w:val="000C6038"/>
    <w:rsid w:val="000C6D02"/>
    <w:rsid w:val="000D26FA"/>
    <w:rsid w:val="000D3C57"/>
    <w:rsid w:val="000E1D8B"/>
    <w:rsid w:val="000F38C0"/>
    <w:rsid w:val="000F4FDA"/>
    <w:rsid w:val="000F74C7"/>
    <w:rsid w:val="00133401"/>
    <w:rsid w:val="00152341"/>
    <w:rsid w:val="00156890"/>
    <w:rsid w:val="0017390E"/>
    <w:rsid w:val="001812E9"/>
    <w:rsid w:val="00192FEE"/>
    <w:rsid w:val="001A4AC7"/>
    <w:rsid w:val="001E3184"/>
    <w:rsid w:val="001F2CB3"/>
    <w:rsid w:val="002223FD"/>
    <w:rsid w:val="002252BD"/>
    <w:rsid w:val="00234EA6"/>
    <w:rsid w:val="00252376"/>
    <w:rsid w:val="00267283"/>
    <w:rsid w:val="00270F0C"/>
    <w:rsid w:val="00291403"/>
    <w:rsid w:val="002D202F"/>
    <w:rsid w:val="002D49F0"/>
    <w:rsid w:val="002E5A70"/>
    <w:rsid w:val="002F19B6"/>
    <w:rsid w:val="00332D46"/>
    <w:rsid w:val="00337224"/>
    <w:rsid w:val="0034371C"/>
    <w:rsid w:val="003454E0"/>
    <w:rsid w:val="00354527"/>
    <w:rsid w:val="00357A04"/>
    <w:rsid w:val="00375E92"/>
    <w:rsid w:val="0038792A"/>
    <w:rsid w:val="003A4EFD"/>
    <w:rsid w:val="003A582C"/>
    <w:rsid w:val="003F25C6"/>
    <w:rsid w:val="00401046"/>
    <w:rsid w:val="00405946"/>
    <w:rsid w:val="00405A6E"/>
    <w:rsid w:val="004100A9"/>
    <w:rsid w:val="00414DB4"/>
    <w:rsid w:val="004207D5"/>
    <w:rsid w:val="00422DC0"/>
    <w:rsid w:val="00435C71"/>
    <w:rsid w:val="004446B5"/>
    <w:rsid w:val="0045735C"/>
    <w:rsid w:val="00462205"/>
    <w:rsid w:val="0046564B"/>
    <w:rsid w:val="00467B3F"/>
    <w:rsid w:val="00481167"/>
    <w:rsid w:val="00483D6E"/>
    <w:rsid w:val="0048475F"/>
    <w:rsid w:val="004A6628"/>
    <w:rsid w:val="004A6CBD"/>
    <w:rsid w:val="004B6983"/>
    <w:rsid w:val="004C265B"/>
    <w:rsid w:val="004F6A7E"/>
    <w:rsid w:val="0051227C"/>
    <w:rsid w:val="0051623D"/>
    <w:rsid w:val="00556A86"/>
    <w:rsid w:val="00564E80"/>
    <w:rsid w:val="00567E56"/>
    <w:rsid w:val="00581E9D"/>
    <w:rsid w:val="0059097F"/>
    <w:rsid w:val="005963EC"/>
    <w:rsid w:val="005B12BF"/>
    <w:rsid w:val="005B5088"/>
    <w:rsid w:val="005B6ADD"/>
    <w:rsid w:val="005C01F4"/>
    <w:rsid w:val="005E300A"/>
    <w:rsid w:val="00605A14"/>
    <w:rsid w:val="006076D6"/>
    <w:rsid w:val="00613330"/>
    <w:rsid w:val="00626E77"/>
    <w:rsid w:val="0063169A"/>
    <w:rsid w:val="00632F10"/>
    <w:rsid w:val="00634309"/>
    <w:rsid w:val="006410CD"/>
    <w:rsid w:val="00660D26"/>
    <w:rsid w:val="0067454F"/>
    <w:rsid w:val="00674F14"/>
    <w:rsid w:val="00675387"/>
    <w:rsid w:val="00677371"/>
    <w:rsid w:val="00691912"/>
    <w:rsid w:val="00692C54"/>
    <w:rsid w:val="00693763"/>
    <w:rsid w:val="006A3EBE"/>
    <w:rsid w:val="006A505D"/>
    <w:rsid w:val="006B0FE2"/>
    <w:rsid w:val="006B4969"/>
    <w:rsid w:val="006D473A"/>
    <w:rsid w:val="006E20B5"/>
    <w:rsid w:val="006E6E22"/>
    <w:rsid w:val="006F2C10"/>
    <w:rsid w:val="007014F1"/>
    <w:rsid w:val="00706987"/>
    <w:rsid w:val="0071382A"/>
    <w:rsid w:val="007145DB"/>
    <w:rsid w:val="00723107"/>
    <w:rsid w:val="007309B9"/>
    <w:rsid w:val="00740776"/>
    <w:rsid w:val="00740F6A"/>
    <w:rsid w:val="00760531"/>
    <w:rsid w:val="00763718"/>
    <w:rsid w:val="00790973"/>
    <w:rsid w:val="00792D23"/>
    <w:rsid w:val="007955C6"/>
    <w:rsid w:val="007969FF"/>
    <w:rsid w:val="007B127E"/>
    <w:rsid w:val="007C267F"/>
    <w:rsid w:val="007D0288"/>
    <w:rsid w:val="007E1E1D"/>
    <w:rsid w:val="007E2DAE"/>
    <w:rsid w:val="0080078B"/>
    <w:rsid w:val="00802B63"/>
    <w:rsid w:val="00807EFF"/>
    <w:rsid w:val="008206F5"/>
    <w:rsid w:val="00820E07"/>
    <w:rsid w:val="00827C04"/>
    <w:rsid w:val="00835BD4"/>
    <w:rsid w:val="00837018"/>
    <w:rsid w:val="00845E56"/>
    <w:rsid w:val="008545D2"/>
    <w:rsid w:val="00857D17"/>
    <w:rsid w:val="00862857"/>
    <w:rsid w:val="008629BC"/>
    <w:rsid w:val="00871273"/>
    <w:rsid w:val="00880166"/>
    <w:rsid w:val="008A32DF"/>
    <w:rsid w:val="008B2F79"/>
    <w:rsid w:val="008D262E"/>
    <w:rsid w:val="008D77A4"/>
    <w:rsid w:val="00903039"/>
    <w:rsid w:val="009046FB"/>
    <w:rsid w:val="009302F3"/>
    <w:rsid w:val="00936EEE"/>
    <w:rsid w:val="00944C1C"/>
    <w:rsid w:val="00952C84"/>
    <w:rsid w:val="0095733C"/>
    <w:rsid w:val="0097474A"/>
    <w:rsid w:val="009759F2"/>
    <w:rsid w:val="009816DD"/>
    <w:rsid w:val="009847A8"/>
    <w:rsid w:val="009A12FC"/>
    <w:rsid w:val="009A1F3B"/>
    <w:rsid w:val="009B0763"/>
    <w:rsid w:val="009C55AF"/>
    <w:rsid w:val="009E0A4F"/>
    <w:rsid w:val="009F471A"/>
    <w:rsid w:val="009F64A0"/>
    <w:rsid w:val="00A072E1"/>
    <w:rsid w:val="00A079EF"/>
    <w:rsid w:val="00A07A65"/>
    <w:rsid w:val="00A34EE7"/>
    <w:rsid w:val="00A4398E"/>
    <w:rsid w:val="00A46825"/>
    <w:rsid w:val="00A46983"/>
    <w:rsid w:val="00A54544"/>
    <w:rsid w:val="00A559F9"/>
    <w:rsid w:val="00A62485"/>
    <w:rsid w:val="00A85D79"/>
    <w:rsid w:val="00A86D05"/>
    <w:rsid w:val="00AA0C88"/>
    <w:rsid w:val="00AB0CD6"/>
    <w:rsid w:val="00AF4376"/>
    <w:rsid w:val="00B005B1"/>
    <w:rsid w:val="00B00EC3"/>
    <w:rsid w:val="00B0183A"/>
    <w:rsid w:val="00B27B34"/>
    <w:rsid w:val="00B32481"/>
    <w:rsid w:val="00B35C33"/>
    <w:rsid w:val="00B4349A"/>
    <w:rsid w:val="00B578BD"/>
    <w:rsid w:val="00B61DB8"/>
    <w:rsid w:val="00B7493E"/>
    <w:rsid w:val="00B862D8"/>
    <w:rsid w:val="00BA60F4"/>
    <w:rsid w:val="00BA79A4"/>
    <w:rsid w:val="00BB03CA"/>
    <w:rsid w:val="00BB3BF7"/>
    <w:rsid w:val="00BB4A19"/>
    <w:rsid w:val="00BC52AC"/>
    <w:rsid w:val="00BD67FE"/>
    <w:rsid w:val="00BD68A9"/>
    <w:rsid w:val="00BE5653"/>
    <w:rsid w:val="00BF7EAC"/>
    <w:rsid w:val="00C053B6"/>
    <w:rsid w:val="00C10E82"/>
    <w:rsid w:val="00C176F5"/>
    <w:rsid w:val="00C24B6A"/>
    <w:rsid w:val="00C26FED"/>
    <w:rsid w:val="00C35CF9"/>
    <w:rsid w:val="00C6184E"/>
    <w:rsid w:val="00C73AD8"/>
    <w:rsid w:val="00C73AEB"/>
    <w:rsid w:val="00C82491"/>
    <w:rsid w:val="00C83AE0"/>
    <w:rsid w:val="00C86970"/>
    <w:rsid w:val="00C8781C"/>
    <w:rsid w:val="00C94009"/>
    <w:rsid w:val="00CB6510"/>
    <w:rsid w:val="00CB6D85"/>
    <w:rsid w:val="00CC6CE0"/>
    <w:rsid w:val="00CE3298"/>
    <w:rsid w:val="00D02540"/>
    <w:rsid w:val="00D045BD"/>
    <w:rsid w:val="00D143BA"/>
    <w:rsid w:val="00D20970"/>
    <w:rsid w:val="00D238B9"/>
    <w:rsid w:val="00D255AE"/>
    <w:rsid w:val="00D44B81"/>
    <w:rsid w:val="00D44E87"/>
    <w:rsid w:val="00D464EA"/>
    <w:rsid w:val="00D46955"/>
    <w:rsid w:val="00D517E1"/>
    <w:rsid w:val="00D65321"/>
    <w:rsid w:val="00D6673D"/>
    <w:rsid w:val="00D75B23"/>
    <w:rsid w:val="00D941F8"/>
    <w:rsid w:val="00D95952"/>
    <w:rsid w:val="00DA267F"/>
    <w:rsid w:val="00DA6585"/>
    <w:rsid w:val="00DE0B4A"/>
    <w:rsid w:val="00DE21B8"/>
    <w:rsid w:val="00DF07BE"/>
    <w:rsid w:val="00DF487A"/>
    <w:rsid w:val="00DF5568"/>
    <w:rsid w:val="00E01495"/>
    <w:rsid w:val="00E14B41"/>
    <w:rsid w:val="00E20FEE"/>
    <w:rsid w:val="00E34CF1"/>
    <w:rsid w:val="00E4349B"/>
    <w:rsid w:val="00E4596B"/>
    <w:rsid w:val="00E66AEF"/>
    <w:rsid w:val="00E83DE2"/>
    <w:rsid w:val="00EA1E92"/>
    <w:rsid w:val="00EA40E4"/>
    <w:rsid w:val="00EA5972"/>
    <w:rsid w:val="00EB1342"/>
    <w:rsid w:val="00EC27F2"/>
    <w:rsid w:val="00EC4FE1"/>
    <w:rsid w:val="00EF67DB"/>
    <w:rsid w:val="00F02AA2"/>
    <w:rsid w:val="00F03009"/>
    <w:rsid w:val="00F05D5F"/>
    <w:rsid w:val="00F23F71"/>
    <w:rsid w:val="00F25837"/>
    <w:rsid w:val="00F30867"/>
    <w:rsid w:val="00F442E0"/>
    <w:rsid w:val="00F45A66"/>
    <w:rsid w:val="00F7173B"/>
    <w:rsid w:val="00F94CB2"/>
    <w:rsid w:val="00F96DD6"/>
    <w:rsid w:val="00F97AE4"/>
    <w:rsid w:val="00FA6524"/>
    <w:rsid w:val="00FC4458"/>
    <w:rsid w:val="00FC698D"/>
    <w:rsid w:val="00FC6AF7"/>
    <w:rsid w:val="00FD4E42"/>
    <w:rsid w:val="00FD6AAB"/>
    <w:rsid w:val="00FE33D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41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0A"/>
  </w:style>
  <w:style w:type="paragraph" w:styleId="Titre1">
    <w:name w:val="heading 1"/>
    <w:basedOn w:val="Normal"/>
    <w:next w:val="Normal"/>
    <w:link w:val="Titre1Car"/>
    <w:uiPriority w:val="9"/>
    <w:qFormat/>
    <w:rsid w:val="00A46983"/>
    <w:pPr>
      <w:spacing w:before="60" w:after="60" w:line="240" w:lineRule="auto"/>
      <w:jc w:val="both"/>
      <w:outlineLvl w:val="0"/>
    </w:pPr>
    <w:rPr>
      <w:rFonts w:ascii="Eras Bold ITC" w:hAnsi="Eras Bold ITC"/>
      <w:b/>
      <w:bCs/>
      <w14:shadow w14:blurRad="50800" w14:dist="38100" w14:dir="0" w14:sx="100000" w14:sy="100000" w14:kx="0" w14:ky="0" w14:algn="l">
        <w14:srgbClr w14:val="000000">
          <w14:alpha w14:val="60000"/>
        </w14:srgbClr>
      </w14:shadow>
      <w14:textOutline w14:w="3175" w14:cap="rnd" w14:cmpd="sng" w14:algn="ctr">
        <w14:solidFill>
          <w14:schemeClr w14:val="accent6">
            <w14:lumMod w14:val="60000"/>
            <w14:lumOff w14:val="40000"/>
          </w14:schemeClr>
        </w14:solidFill>
        <w14:prstDash w14:val="solid"/>
        <w14:bevel/>
      </w14:textOutline>
    </w:rPr>
  </w:style>
  <w:style w:type="paragraph" w:styleId="Titre2">
    <w:name w:val="heading 2"/>
    <w:basedOn w:val="Normal"/>
    <w:next w:val="Normal"/>
    <w:link w:val="Titre2Car"/>
    <w:uiPriority w:val="9"/>
    <w:unhideWhenUsed/>
    <w:qFormat/>
    <w:rsid w:val="00674F14"/>
    <w:pPr>
      <w:spacing w:before="60" w:after="60" w:line="240" w:lineRule="auto"/>
      <w:jc w:val="both"/>
      <w:outlineLvl w:val="1"/>
    </w:pPr>
    <w:rPr>
      <w:b/>
      <w:bCs/>
    </w:rPr>
  </w:style>
  <w:style w:type="paragraph" w:styleId="Titre5">
    <w:name w:val="heading 5"/>
    <w:basedOn w:val="Normal"/>
    <w:link w:val="Titre5Car"/>
    <w:uiPriority w:val="9"/>
    <w:qFormat/>
    <w:rsid w:val="00691912"/>
    <w:pPr>
      <w:spacing w:before="100" w:beforeAutospacing="1" w:after="100" w:afterAutospacing="1" w:line="240" w:lineRule="auto"/>
      <w:outlineLvl w:val="4"/>
    </w:pPr>
    <w:rPr>
      <w:rFonts w:ascii="Times New Roman" w:eastAsia="Times New Roman" w:hAnsi="Times New Roman" w:cs="Times New Roman"/>
      <w:b/>
      <w:bCs/>
      <w:sz w:val="20"/>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6983"/>
    <w:rPr>
      <w:rFonts w:ascii="Eras Bold ITC" w:hAnsi="Eras Bold ITC"/>
      <w:b/>
      <w:bCs/>
      <w14:shadow w14:blurRad="50800" w14:dist="38100" w14:dir="0" w14:sx="100000" w14:sy="100000" w14:kx="0" w14:ky="0" w14:algn="l">
        <w14:srgbClr w14:val="000000">
          <w14:alpha w14:val="60000"/>
        </w14:srgbClr>
      </w14:shadow>
      <w14:textOutline w14:w="3175" w14:cap="rnd" w14:cmpd="sng" w14:algn="ctr">
        <w14:solidFill>
          <w14:schemeClr w14:val="accent6">
            <w14:lumMod w14:val="60000"/>
            <w14:lumOff w14:val="40000"/>
          </w14:schemeClr>
        </w14:solidFill>
        <w14:prstDash w14:val="solid"/>
        <w14:bevel/>
      </w14:textOutline>
    </w:rPr>
  </w:style>
  <w:style w:type="character" w:customStyle="1" w:styleId="Titre5Car">
    <w:name w:val="Titre 5 Car"/>
    <w:basedOn w:val="Policepardfaut"/>
    <w:link w:val="Titre5"/>
    <w:uiPriority w:val="9"/>
    <w:rsid w:val="00691912"/>
    <w:rPr>
      <w:rFonts w:ascii="Times New Roman" w:eastAsia="Times New Roman" w:hAnsi="Times New Roman" w:cs="Times New Roman"/>
      <w:b/>
      <w:bCs/>
      <w:sz w:val="20"/>
      <w:szCs w:val="20"/>
      <w:lang w:eastAsia="fr-CA"/>
    </w:rPr>
  </w:style>
  <w:style w:type="numbering" w:customStyle="1" w:styleId="Aucuneliste1">
    <w:name w:val="Aucune liste1"/>
    <w:next w:val="Aucuneliste"/>
    <w:uiPriority w:val="99"/>
    <w:semiHidden/>
    <w:unhideWhenUsed/>
    <w:rsid w:val="00691912"/>
  </w:style>
  <w:style w:type="paragraph" w:customStyle="1" w:styleId="msonormal0">
    <w:name w:val="msonormal"/>
    <w:basedOn w:val="Normal"/>
    <w:rsid w:val="00691912"/>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NormalWeb">
    <w:name w:val="Normal (Web)"/>
    <w:basedOn w:val="Normal"/>
    <w:uiPriority w:val="99"/>
    <w:unhideWhenUsed/>
    <w:rsid w:val="00691912"/>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ienhypertexte">
    <w:name w:val="Hyperlink"/>
    <w:basedOn w:val="Policepardfaut"/>
    <w:uiPriority w:val="99"/>
    <w:unhideWhenUsed/>
    <w:rsid w:val="00691912"/>
    <w:rPr>
      <w:color w:val="0000FF"/>
      <w:u w:val="single"/>
    </w:rPr>
  </w:style>
  <w:style w:type="character" w:styleId="Lienhypertextesuivi">
    <w:name w:val="FollowedHyperlink"/>
    <w:basedOn w:val="Policepardfaut"/>
    <w:uiPriority w:val="99"/>
    <w:semiHidden/>
    <w:unhideWhenUsed/>
    <w:rsid w:val="00691912"/>
    <w:rPr>
      <w:color w:val="800080"/>
      <w:u w:val="single"/>
    </w:rPr>
  </w:style>
  <w:style w:type="character" w:customStyle="1" w:styleId="apple-tab-span">
    <w:name w:val="apple-tab-span"/>
    <w:basedOn w:val="Policepardfaut"/>
    <w:rsid w:val="00691912"/>
  </w:style>
  <w:style w:type="table" w:styleId="Grille">
    <w:name w:val="Table Grid"/>
    <w:basedOn w:val="TableauNormal"/>
    <w:uiPriority w:val="39"/>
    <w:rsid w:val="00677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674F14"/>
    <w:rPr>
      <w:b/>
      <w:bCs/>
    </w:rPr>
  </w:style>
  <w:style w:type="paragraph" w:customStyle="1" w:styleId="101TEXTE">
    <w:name w:val="1.01 TEXTE"/>
    <w:basedOn w:val="Normal"/>
    <w:link w:val="101TEXTECar"/>
    <w:qFormat/>
    <w:rsid w:val="0008351E"/>
    <w:pPr>
      <w:widowControl w:val="0"/>
      <w:spacing w:before="60" w:after="60" w:line="240" w:lineRule="auto"/>
      <w:ind w:left="569" w:hanging="569"/>
      <w:jc w:val="both"/>
    </w:pPr>
    <w:rPr>
      <w:rFonts w:cstheme="minorHAnsi"/>
    </w:rPr>
  </w:style>
  <w:style w:type="character" w:customStyle="1" w:styleId="101TEXTECar">
    <w:name w:val="1.01 TEXTE Car"/>
    <w:basedOn w:val="Policepardfaut"/>
    <w:link w:val="101TEXTE"/>
    <w:rsid w:val="0008351E"/>
    <w:rPr>
      <w:rFonts w:cstheme="minorHAnsi"/>
    </w:rPr>
  </w:style>
  <w:style w:type="paragraph" w:customStyle="1" w:styleId="Retrait">
    <w:name w:val="Retrait"/>
    <w:basedOn w:val="Normal"/>
    <w:link w:val="RetraitCar"/>
    <w:qFormat/>
    <w:rsid w:val="0008351E"/>
    <w:pPr>
      <w:widowControl w:val="0"/>
      <w:spacing w:before="60" w:after="60" w:line="240" w:lineRule="auto"/>
      <w:ind w:left="569"/>
      <w:jc w:val="both"/>
    </w:pPr>
    <w:rPr>
      <w:rFonts w:cstheme="minorHAnsi"/>
    </w:rPr>
  </w:style>
  <w:style w:type="character" w:customStyle="1" w:styleId="RetraitCar">
    <w:name w:val="Retrait Car"/>
    <w:basedOn w:val="Policepardfaut"/>
    <w:link w:val="Retrait"/>
    <w:rsid w:val="0008351E"/>
    <w:rPr>
      <w:rFonts w:cstheme="minorHAnsi"/>
    </w:rPr>
  </w:style>
  <w:style w:type="paragraph" w:customStyle="1" w:styleId="aTexte">
    <w:name w:val="a) Texte"/>
    <w:basedOn w:val="101TEXTE"/>
    <w:link w:val="aTexteCar"/>
    <w:qFormat/>
    <w:rsid w:val="00F96DD6"/>
    <w:pPr>
      <w:ind w:left="853" w:hanging="284"/>
    </w:pPr>
  </w:style>
  <w:style w:type="character" w:customStyle="1" w:styleId="aTexteCar">
    <w:name w:val="a) Texte Car"/>
    <w:basedOn w:val="101TEXTECar"/>
    <w:link w:val="aTexte"/>
    <w:rsid w:val="00F96DD6"/>
    <w:rPr>
      <w:rFonts w:cstheme="minorHAnsi"/>
    </w:rPr>
  </w:style>
  <w:style w:type="paragraph" w:customStyle="1" w:styleId="11aTEXTE">
    <w:name w:val="1.1 a) TEXTE"/>
    <w:basedOn w:val="Normal"/>
    <w:link w:val="11aTEXTECar"/>
    <w:qFormat/>
    <w:rsid w:val="00F96DD6"/>
    <w:pPr>
      <w:widowControl w:val="0"/>
      <w:tabs>
        <w:tab w:val="left" w:pos="569"/>
      </w:tabs>
      <w:spacing w:after="0" w:line="240" w:lineRule="auto"/>
      <w:ind w:left="853" w:hanging="853"/>
      <w:jc w:val="both"/>
    </w:pPr>
    <w:rPr>
      <w:rFonts w:cstheme="minorHAnsi"/>
    </w:rPr>
  </w:style>
  <w:style w:type="character" w:customStyle="1" w:styleId="11aTEXTECar">
    <w:name w:val="1.1 a) TEXTE Car"/>
    <w:basedOn w:val="101TEXTECar"/>
    <w:link w:val="11aTEXTE"/>
    <w:rsid w:val="00F96DD6"/>
    <w:rPr>
      <w:rFonts w:cstheme="minorHAnsi"/>
    </w:rPr>
  </w:style>
  <w:style w:type="paragraph" w:customStyle="1" w:styleId="Retrait2">
    <w:name w:val="Retrait 2"/>
    <w:basedOn w:val="Retrait"/>
    <w:link w:val="Retrait2Car"/>
    <w:qFormat/>
    <w:rsid w:val="00F96DD6"/>
    <w:pPr>
      <w:ind w:left="853"/>
    </w:pPr>
  </w:style>
  <w:style w:type="character" w:customStyle="1" w:styleId="Retrait2Car">
    <w:name w:val="Retrait 2 Car"/>
    <w:basedOn w:val="RetraitCar"/>
    <w:link w:val="Retrait2"/>
    <w:rsid w:val="00F96DD6"/>
    <w:rPr>
      <w:rFonts w:cstheme="minorHAnsi"/>
    </w:rPr>
  </w:style>
  <w:style w:type="paragraph" w:customStyle="1" w:styleId="iTexte">
    <w:name w:val="i) Texte"/>
    <w:basedOn w:val="aTexte"/>
    <w:link w:val="iTexteCar"/>
    <w:qFormat/>
    <w:rsid w:val="00BF7EAC"/>
    <w:pPr>
      <w:ind w:left="1136"/>
    </w:pPr>
  </w:style>
  <w:style w:type="character" w:customStyle="1" w:styleId="iTexteCar">
    <w:name w:val="i) Texte Car"/>
    <w:basedOn w:val="aTexteCar"/>
    <w:link w:val="iTexte"/>
    <w:rsid w:val="00BF7EAC"/>
    <w:rPr>
      <w:rFonts w:cstheme="minorHAnsi"/>
    </w:rPr>
  </w:style>
  <w:style w:type="paragraph" w:styleId="En-ttedetabledesmatires">
    <w:name w:val="TOC Heading"/>
    <w:basedOn w:val="Titre1"/>
    <w:next w:val="Normal"/>
    <w:uiPriority w:val="39"/>
    <w:unhideWhenUsed/>
    <w:qFormat/>
    <w:rsid w:val="00405946"/>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fr-CA"/>
      <w14:shadow w14:blurRad="0" w14:dist="0" w14:dir="0" w14:sx="0" w14:sy="0" w14:kx="0" w14:ky="0" w14:algn="none">
        <w14:srgbClr w14:val="000000"/>
      </w14:shadow>
      <w14:textOutline w14:w="0" w14:cap="rnd" w14:cmpd="sng" w14:algn="ctr">
        <w14:noFill/>
        <w14:prstDash w14:val="solid"/>
        <w14:bevel/>
      </w14:textOutline>
    </w:rPr>
  </w:style>
  <w:style w:type="paragraph" w:styleId="TM1">
    <w:name w:val="toc 1"/>
    <w:basedOn w:val="Normal"/>
    <w:next w:val="Normal"/>
    <w:autoRedefine/>
    <w:uiPriority w:val="39"/>
    <w:unhideWhenUsed/>
    <w:rsid w:val="00405946"/>
    <w:pPr>
      <w:spacing w:after="100"/>
    </w:pPr>
  </w:style>
  <w:style w:type="paragraph" w:styleId="TM2">
    <w:name w:val="toc 2"/>
    <w:basedOn w:val="Normal"/>
    <w:next w:val="Normal"/>
    <w:autoRedefine/>
    <w:uiPriority w:val="39"/>
    <w:unhideWhenUsed/>
    <w:rsid w:val="00405946"/>
    <w:pPr>
      <w:spacing w:after="100"/>
      <w:ind w:left="220"/>
    </w:pPr>
  </w:style>
  <w:style w:type="paragraph" w:styleId="En-tte">
    <w:name w:val="header"/>
    <w:basedOn w:val="Normal"/>
    <w:link w:val="En-tteCar"/>
    <w:uiPriority w:val="99"/>
    <w:unhideWhenUsed/>
    <w:rsid w:val="00405946"/>
    <w:pPr>
      <w:tabs>
        <w:tab w:val="center" w:pos="4320"/>
        <w:tab w:val="right" w:pos="8640"/>
      </w:tabs>
      <w:spacing w:after="0" w:line="240" w:lineRule="auto"/>
    </w:pPr>
  </w:style>
  <w:style w:type="character" w:customStyle="1" w:styleId="En-tteCar">
    <w:name w:val="En-tête Car"/>
    <w:basedOn w:val="Policepardfaut"/>
    <w:link w:val="En-tte"/>
    <w:uiPriority w:val="99"/>
    <w:rsid w:val="00405946"/>
  </w:style>
  <w:style w:type="paragraph" w:styleId="Pieddepage">
    <w:name w:val="footer"/>
    <w:basedOn w:val="Normal"/>
    <w:link w:val="PieddepageCar"/>
    <w:uiPriority w:val="99"/>
    <w:unhideWhenUsed/>
    <w:rsid w:val="00405946"/>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05946"/>
  </w:style>
  <w:style w:type="character" w:customStyle="1" w:styleId="UnresolvedMention">
    <w:name w:val="Unresolved Mention"/>
    <w:basedOn w:val="Policepardfaut"/>
    <w:uiPriority w:val="99"/>
    <w:semiHidden/>
    <w:unhideWhenUsed/>
    <w:rsid w:val="0051623D"/>
    <w:rPr>
      <w:color w:val="605E5C"/>
      <w:shd w:val="clear" w:color="auto" w:fill="E1DFDD"/>
    </w:rPr>
  </w:style>
  <w:style w:type="paragraph" w:styleId="Textedebulles">
    <w:name w:val="Balloon Text"/>
    <w:basedOn w:val="Normal"/>
    <w:link w:val="TextedebullesCar"/>
    <w:uiPriority w:val="99"/>
    <w:semiHidden/>
    <w:unhideWhenUsed/>
    <w:rsid w:val="00D9595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95952"/>
    <w:rPr>
      <w:rFonts w:ascii="Segoe UI" w:hAnsi="Segoe UI" w:cs="Segoe UI"/>
      <w:sz w:val="18"/>
      <w:szCs w:val="18"/>
    </w:rPr>
  </w:style>
  <w:style w:type="paragraph" w:customStyle="1" w:styleId="Articlenumrot">
    <w:name w:val="Article numéroté"/>
    <w:basedOn w:val="Normal"/>
    <w:qFormat/>
    <w:rsid w:val="0038792A"/>
    <w:pPr>
      <w:tabs>
        <w:tab w:val="left" w:pos="993"/>
      </w:tabs>
      <w:spacing w:before="240" w:after="240" w:line="240" w:lineRule="auto"/>
      <w:ind w:left="993" w:hanging="993"/>
      <w:jc w:val="both"/>
    </w:pPr>
  </w:style>
  <w:style w:type="paragraph" w:customStyle="1" w:styleId="Default">
    <w:name w:val="Default"/>
    <w:rsid w:val="0038792A"/>
    <w:pPr>
      <w:autoSpaceDE w:val="0"/>
      <w:autoSpaceDN w:val="0"/>
      <w:adjustRightInd w:val="0"/>
      <w:spacing w:after="0" w:line="240" w:lineRule="auto"/>
    </w:pPr>
    <w:rPr>
      <w:rFonts w:ascii="Univers 45 Light" w:hAnsi="Univers 45 Light" w:cs="Univers 45 Light"/>
      <w:color w:val="000000"/>
      <w:sz w:val="24"/>
      <w:szCs w:val="24"/>
    </w:rPr>
  </w:style>
  <w:style w:type="character" w:customStyle="1" w:styleId="subsection">
    <w:name w:val="subsection"/>
    <w:basedOn w:val="Policepardfaut"/>
    <w:rsid w:val="0059097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0A"/>
  </w:style>
  <w:style w:type="paragraph" w:styleId="Titre1">
    <w:name w:val="heading 1"/>
    <w:basedOn w:val="Normal"/>
    <w:next w:val="Normal"/>
    <w:link w:val="Titre1Car"/>
    <w:uiPriority w:val="9"/>
    <w:qFormat/>
    <w:rsid w:val="00A46983"/>
    <w:pPr>
      <w:spacing w:before="60" w:after="60" w:line="240" w:lineRule="auto"/>
      <w:jc w:val="both"/>
      <w:outlineLvl w:val="0"/>
    </w:pPr>
    <w:rPr>
      <w:rFonts w:ascii="Eras Bold ITC" w:hAnsi="Eras Bold ITC"/>
      <w:b/>
      <w:bCs/>
      <w14:shadow w14:blurRad="50800" w14:dist="38100" w14:dir="0" w14:sx="100000" w14:sy="100000" w14:kx="0" w14:ky="0" w14:algn="l">
        <w14:srgbClr w14:val="000000">
          <w14:alpha w14:val="60000"/>
        </w14:srgbClr>
      </w14:shadow>
      <w14:textOutline w14:w="3175" w14:cap="rnd" w14:cmpd="sng" w14:algn="ctr">
        <w14:solidFill>
          <w14:schemeClr w14:val="accent6">
            <w14:lumMod w14:val="60000"/>
            <w14:lumOff w14:val="40000"/>
          </w14:schemeClr>
        </w14:solidFill>
        <w14:prstDash w14:val="solid"/>
        <w14:bevel/>
      </w14:textOutline>
    </w:rPr>
  </w:style>
  <w:style w:type="paragraph" w:styleId="Titre2">
    <w:name w:val="heading 2"/>
    <w:basedOn w:val="Normal"/>
    <w:next w:val="Normal"/>
    <w:link w:val="Titre2Car"/>
    <w:uiPriority w:val="9"/>
    <w:unhideWhenUsed/>
    <w:qFormat/>
    <w:rsid w:val="00674F14"/>
    <w:pPr>
      <w:spacing w:before="60" w:after="60" w:line="240" w:lineRule="auto"/>
      <w:jc w:val="both"/>
      <w:outlineLvl w:val="1"/>
    </w:pPr>
    <w:rPr>
      <w:b/>
      <w:bCs/>
    </w:rPr>
  </w:style>
  <w:style w:type="paragraph" w:styleId="Titre5">
    <w:name w:val="heading 5"/>
    <w:basedOn w:val="Normal"/>
    <w:link w:val="Titre5Car"/>
    <w:uiPriority w:val="9"/>
    <w:qFormat/>
    <w:rsid w:val="00691912"/>
    <w:pPr>
      <w:spacing w:before="100" w:beforeAutospacing="1" w:after="100" w:afterAutospacing="1" w:line="240" w:lineRule="auto"/>
      <w:outlineLvl w:val="4"/>
    </w:pPr>
    <w:rPr>
      <w:rFonts w:ascii="Times New Roman" w:eastAsia="Times New Roman" w:hAnsi="Times New Roman" w:cs="Times New Roman"/>
      <w:b/>
      <w:bCs/>
      <w:sz w:val="20"/>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6983"/>
    <w:rPr>
      <w:rFonts w:ascii="Eras Bold ITC" w:hAnsi="Eras Bold ITC"/>
      <w:b/>
      <w:bCs/>
      <w14:shadow w14:blurRad="50800" w14:dist="38100" w14:dir="0" w14:sx="100000" w14:sy="100000" w14:kx="0" w14:ky="0" w14:algn="l">
        <w14:srgbClr w14:val="000000">
          <w14:alpha w14:val="60000"/>
        </w14:srgbClr>
      </w14:shadow>
      <w14:textOutline w14:w="3175" w14:cap="rnd" w14:cmpd="sng" w14:algn="ctr">
        <w14:solidFill>
          <w14:schemeClr w14:val="accent6">
            <w14:lumMod w14:val="60000"/>
            <w14:lumOff w14:val="40000"/>
          </w14:schemeClr>
        </w14:solidFill>
        <w14:prstDash w14:val="solid"/>
        <w14:bevel/>
      </w14:textOutline>
    </w:rPr>
  </w:style>
  <w:style w:type="character" w:customStyle="1" w:styleId="Titre5Car">
    <w:name w:val="Titre 5 Car"/>
    <w:basedOn w:val="Policepardfaut"/>
    <w:link w:val="Titre5"/>
    <w:uiPriority w:val="9"/>
    <w:rsid w:val="00691912"/>
    <w:rPr>
      <w:rFonts w:ascii="Times New Roman" w:eastAsia="Times New Roman" w:hAnsi="Times New Roman" w:cs="Times New Roman"/>
      <w:b/>
      <w:bCs/>
      <w:sz w:val="20"/>
      <w:szCs w:val="20"/>
      <w:lang w:eastAsia="fr-CA"/>
    </w:rPr>
  </w:style>
  <w:style w:type="numbering" w:customStyle="1" w:styleId="Aucuneliste1">
    <w:name w:val="Aucune liste1"/>
    <w:next w:val="Aucuneliste"/>
    <w:uiPriority w:val="99"/>
    <w:semiHidden/>
    <w:unhideWhenUsed/>
    <w:rsid w:val="00691912"/>
  </w:style>
  <w:style w:type="paragraph" w:customStyle="1" w:styleId="msonormal0">
    <w:name w:val="msonormal"/>
    <w:basedOn w:val="Normal"/>
    <w:rsid w:val="00691912"/>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NormalWeb">
    <w:name w:val="Normal (Web)"/>
    <w:basedOn w:val="Normal"/>
    <w:uiPriority w:val="99"/>
    <w:unhideWhenUsed/>
    <w:rsid w:val="00691912"/>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ienhypertexte">
    <w:name w:val="Hyperlink"/>
    <w:basedOn w:val="Policepardfaut"/>
    <w:uiPriority w:val="99"/>
    <w:unhideWhenUsed/>
    <w:rsid w:val="00691912"/>
    <w:rPr>
      <w:color w:val="0000FF"/>
      <w:u w:val="single"/>
    </w:rPr>
  </w:style>
  <w:style w:type="character" w:styleId="Lienhypertextesuivi">
    <w:name w:val="FollowedHyperlink"/>
    <w:basedOn w:val="Policepardfaut"/>
    <w:uiPriority w:val="99"/>
    <w:semiHidden/>
    <w:unhideWhenUsed/>
    <w:rsid w:val="00691912"/>
    <w:rPr>
      <w:color w:val="800080"/>
      <w:u w:val="single"/>
    </w:rPr>
  </w:style>
  <w:style w:type="character" w:customStyle="1" w:styleId="apple-tab-span">
    <w:name w:val="apple-tab-span"/>
    <w:basedOn w:val="Policepardfaut"/>
    <w:rsid w:val="00691912"/>
  </w:style>
  <w:style w:type="table" w:styleId="Grille">
    <w:name w:val="Table Grid"/>
    <w:basedOn w:val="TableauNormal"/>
    <w:uiPriority w:val="39"/>
    <w:rsid w:val="00677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674F14"/>
    <w:rPr>
      <w:b/>
      <w:bCs/>
    </w:rPr>
  </w:style>
  <w:style w:type="paragraph" w:customStyle="1" w:styleId="101TEXTE">
    <w:name w:val="1.01 TEXTE"/>
    <w:basedOn w:val="Normal"/>
    <w:link w:val="101TEXTECar"/>
    <w:qFormat/>
    <w:rsid w:val="0008351E"/>
    <w:pPr>
      <w:widowControl w:val="0"/>
      <w:spacing w:before="60" w:after="60" w:line="240" w:lineRule="auto"/>
      <w:ind w:left="569" w:hanging="569"/>
      <w:jc w:val="both"/>
    </w:pPr>
    <w:rPr>
      <w:rFonts w:cstheme="minorHAnsi"/>
    </w:rPr>
  </w:style>
  <w:style w:type="character" w:customStyle="1" w:styleId="101TEXTECar">
    <w:name w:val="1.01 TEXTE Car"/>
    <w:basedOn w:val="Policepardfaut"/>
    <w:link w:val="101TEXTE"/>
    <w:rsid w:val="0008351E"/>
    <w:rPr>
      <w:rFonts w:cstheme="minorHAnsi"/>
    </w:rPr>
  </w:style>
  <w:style w:type="paragraph" w:customStyle="1" w:styleId="Retrait">
    <w:name w:val="Retrait"/>
    <w:basedOn w:val="Normal"/>
    <w:link w:val="RetraitCar"/>
    <w:qFormat/>
    <w:rsid w:val="0008351E"/>
    <w:pPr>
      <w:widowControl w:val="0"/>
      <w:spacing w:before="60" w:after="60" w:line="240" w:lineRule="auto"/>
      <w:ind w:left="569"/>
      <w:jc w:val="both"/>
    </w:pPr>
    <w:rPr>
      <w:rFonts w:cstheme="minorHAnsi"/>
    </w:rPr>
  </w:style>
  <w:style w:type="character" w:customStyle="1" w:styleId="RetraitCar">
    <w:name w:val="Retrait Car"/>
    <w:basedOn w:val="Policepardfaut"/>
    <w:link w:val="Retrait"/>
    <w:rsid w:val="0008351E"/>
    <w:rPr>
      <w:rFonts w:cstheme="minorHAnsi"/>
    </w:rPr>
  </w:style>
  <w:style w:type="paragraph" w:customStyle="1" w:styleId="aTexte">
    <w:name w:val="a) Texte"/>
    <w:basedOn w:val="101TEXTE"/>
    <w:link w:val="aTexteCar"/>
    <w:qFormat/>
    <w:rsid w:val="00F96DD6"/>
    <w:pPr>
      <w:ind w:left="853" w:hanging="284"/>
    </w:pPr>
  </w:style>
  <w:style w:type="character" w:customStyle="1" w:styleId="aTexteCar">
    <w:name w:val="a) Texte Car"/>
    <w:basedOn w:val="101TEXTECar"/>
    <w:link w:val="aTexte"/>
    <w:rsid w:val="00F96DD6"/>
    <w:rPr>
      <w:rFonts w:cstheme="minorHAnsi"/>
    </w:rPr>
  </w:style>
  <w:style w:type="paragraph" w:customStyle="1" w:styleId="11aTEXTE">
    <w:name w:val="1.1 a) TEXTE"/>
    <w:basedOn w:val="Normal"/>
    <w:link w:val="11aTEXTECar"/>
    <w:qFormat/>
    <w:rsid w:val="00F96DD6"/>
    <w:pPr>
      <w:widowControl w:val="0"/>
      <w:tabs>
        <w:tab w:val="left" w:pos="569"/>
      </w:tabs>
      <w:spacing w:after="0" w:line="240" w:lineRule="auto"/>
      <w:ind w:left="853" w:hanging="853"/>
      <w:jc w:val="both"/>
    </w:pPr>
    <w:rPr>
      <w:rFonts w:cstheme="minorHAnsi"/>
    </w:rPr>
  </w:style>
  <w:style w:type="character" w:customStyle="1" w:styleId="11aTEXTECar">
    <w:name w:val="1.1 a) TEXTE Car"/>
    <w:basedOn w:val="101TEXTECar"/>
    <w:link w:val="11aTEXTE"/>
    <w:rsid w:val="00F96DD6"/>
    <w:rPr>
      <w:rFonts w:cstheme="minorHAnsi"/>
    </w:rPr>
  </w:style>
  <w:style w:type="paragraph" w:customStyle="1" w:styleId="Retrait2">
    <w:name w:val="Retrait 2"/>
    <w:basedOn w:val="Retrait"/>
    <w:link w:val="Retrait2Car"/>
    <w:qFormat/>
    <w:rsid w:val="00F96DD6"/>
    <w:pPr>
      <w:ind w:left="853"/>
    </w:pPr>
  </w:style>
  <w:style w:type="character" w:customStyle="1" w:styleId="Retrait2Car">
    <w:name w:val="Retrait 2 Car"/>
    <w:basedOn w:val="RetraitCar"/>
    <w:link w:val="Retrait2"/>
    <w:rsid w:val="00F96DD6"/>
    <w:rPr>
      <w:rFonts w:cstheme="minorHAnsi"/>
    </w:rPr>
  </w:style>
  <w:style w:type="paragraph" w:customStyle="1" w:styleId="iTexte">
    <w:name w:val="i) Texte"/>
    <w:basedOn w:val="aTexte"/>
    <w:link w:val="iTexteCar"/>
    <w:qFormat/>
    <w:rsid w:val="00BF7EAC"/>
    <w:pPr>
      <w:ind w:left="1136"/>
    </w:pPr>
  </w:style>
  <w:style w:type="character" w:customStyle="1" w:styleId="iTexteCar">
    <w:name w:val="i) Texte Car"/>
    <w:basedOn w:val="aTexteCar"/>
    <w:link w:val="iTexte"/>
    <w:rsid w:val="00BF7EAC"/>
    <w:rPr>
      <w:rFonts w:cstheme="minorHAnsi"/>
    </w:rPr>
  </w:style>
  <w:style w:type="paragraph" w:styleId="En-ttedetabledesmatires">
    <w:name w:val="TOC Heading"/>
    <w:basedOn w:val="Titre1"/>
    <w:next w:val="Normal"/>
    <w:uiPriority w:val="39"/>
    <w:unhideWhenUsed/>
    <w:qFormat/>
    <w:rsid w:val="00405946"/>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eastAsia="fr-CA"/>
      <w14:shadow w14:blurRad="0" w14:dist="0" w14:dir="0" w14:sx="0" w14:sy="0" w14:kx="0" w14:ky="0" w14:algn="none">
        <w14:srgbClr w14:val="000000"/>
      </w14:shadow>
      <w14:textOutline w14:w="0" w14:cap="rnd" w14:cmpd="sng" w14:algn="ctr">
        <w14:noFill/>
        <w14:prstDash w14:val="solid"/>
        <w14:bevel/>
      </w14:textOutline>
    </w:rPr>
  </w:style>
  <w:style w:type="paragraph" w:styleId="TM1">
    <w:name w:val="toc 1"/>
    <w:basedOn w:val="Normal"/>
    <w:next w:val="Normal"/>
    <w:autoRedefine/>
    <w:uiPriority w:val="39"/>
    <w:unhideWhenUsed/>
    <w:rsid w:val="00405946"/>
    <w:pPr>
      <w:spacing w:after="100"/>
    </w:pPr>
  </w:style>
  <w:style w:type="paragraph" w:styleId="TM2">
    <w:name w:val="toc 2"/>
    <w:basedOn w:val="Normal"/>
    <w:next w:val="Normal"/>
    <w:autoRedefine/>
    <w:uiPriority w:val="39"/>
    <w:unhideWhenUsed/>
    <w:rsid w:val="00405946"/>
    <w:pPr>
      <w:spacing w:after="100"/>
      <w:ind w:left="220"/>
    </w:pPr>
  </w:style>
  <w:style w:type="paragraph" w:styleId="En-tte">
    <w:name w:val="header"/>
    <w:basedOn w:val="Normal"/>
    <w:link w:val="En-tteCar"/>
    <w:uiPriority w:val="99"/>
    <w:unhideWhenUsed/>
    <w:rsid w:val="00405946"/>
    <w:pPr>
      <w:tabs>
        <w:tab w:val="center" w:pos="4320"/>
        <w:tab w:val="right" w:pos="8640"/>
      </w:tabs>
      <w:spacing w:after="0" w:line="240" w:lineRule="auto"/>
    </w:pPr>
  </w:style>
  <w:style w:type="character" w:customStyle="1" w:styleId="En-tteCar">
    <w:name w:val="En-tête Car"/>
    <w:basedOn w:val="Policepardfaut"/>
    <w:link w:val="En-tte"/>
    <w:uiPriority w:val="99"/>
    <w:rsid w:val="00405946"/>
  </w:style>
  <w:style w:type="paragraph" w:styleId="Pieddepage">
    <w:name w:val="footer"/>
    <w:basedOn w:val="Normal"/>
    <w:link w:val="PieddepageCar"/>
    <w:uiPriority w:val="99"/>
    <w:unhideWhenUsed/>
    <w:rsid w:val="00405946"/>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05946"/>
  </w:style>
  <w:style w:type="character" w:customStyle="1" w:styleId="UnresolvedMention">
    <w:name w:val="Unresolved Mention"/>
    <w:basedOn w:val="Policepardfaut"/>
    <w:uiPriority w:val="99"/>
    <w:semiHidden/>
    <w:unhideWhenUsed/>
    <w:rsid w:val="0051623D"/>
    <w:rPr>
      <w:color w:val="605E5C"/>
      <w:shd w:val="clear" w:color="auto" w:fill="E1DFDD"/>
    </w:rPr>
  </w:style>
  <w:style w:type="paragraph" w:styleId="Textedebulles">
    <w:name w:val="Balloon Text"/>
    <w:basedOn w:val="Normal"/>
    <w:link w:val="TextedebullesCar"/>
    <w:uiPriority w:val="99"/>
    <w:semiHidden/>
    <w:unhideWhenUsed/>
    <w:rsid w:val="00D9595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95952"/>
    <w:rPr>
      <w:rFonts w:ascii="Segoe UI" w:hAnsi="Segoe UI" w:cs="Segoe UI"/>
      <w:sz w:val="18"/>
      <w:szCs w:val="18"/>
    </w:rPr>
  </w:style>
  <w:style w:type="paragraph" w:customStyle="1" w:styleId="Articlenumrot">
    <w:name w:val="Article numéroté"/>
    <w:basedOn w:val="Normal"/>
    <w:qFormat/>
    <w:rsid w:val="0038792A"/>
    <w:pPr>
      <w:tabs>
        <w:tab w:val="left" w:pos="993"/>
      </w:tabs>
      <w:spacing w:before="240" w:after="240" w:line="240" w:lineRule="auto"/>
      <w:ind w:left="993" w:hanging="993"/>
      <w:jc w:val="both"/>
    </w:pPr>
  </w:style>
  <w:style w:type="paragraph" w:customStyle="1" w:styleId="Default">
    <w:name w:val="Default"/>
    <w:rsid w:val="0038792A"/>
    <w:pPr>
      <w:autoSpaceDE w:val="0"/>
      <w:autoSpaceDN w:val="0"/>
      <w:adjustRightInd w:val="0"/>
      <w:spacing w:after="0" w:line="240" w:lineRule="auto"/>
    </w:pPr>
    <w:rPr>
      <w:rFonts w:ascii="Univers 45 Light" w:hAnsi="Univers 45 Light" w:cs="Univers 45 Light"/>
      <w:color w:val="000000"/>
      <w:sz w:val="24"/>
      <w:szCs w:val="24"/>
    </w:rPr>
  </w:style>
  <w:style w:type="character" w:customStyle="1" w:styleId="subsection">
    <w:name w:val="subsection"/>
    <w:basedOn w:val="Policepardfaut"/>
    <w:rsid w:val="00590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4444">
      <w:bodyDiv w:val="1"/>
      <w:marLeft w:val="0"/>
      <w:marRight w:val="0"/>
      <w:marTop w:val="0"/>
      <w:marBottom w:val="0"/>
      <w:divBdr>
        <w:top w:val="none" w:sz="0" w:space="0" w:color="auto"/>
        <w:left w:val="none" w:sz="0" w:space="0" w:color="auto"/>
        <w:bottom w:val="none" w:sz="0" w:space="0" w:color="auto"/>
        <w:right w:val="none" w:sz="0" w:space="0" w:color="auto"/>
      </w:divBdr>
    </w:div>
    <w:div w:id="29649377">
      <w:bodyDiv w:val="1"/>
      <w:marLeft w:val="0"/>
      <w:marRight w:val="0"/>
      <w:marTop w:val="0"/>
      <w:marBottom w:val="0"/>
      <w:divBdr>
        <w:top w:val="none" w:sz="0" w:space="0" w:color="auto"/>
        <w:left w:val="none" w:sz="0" w:space="0" w:color="auto"/>
        <w:bottom w:val="none" w:sz="0" w:space="0" w:color="auto"/>
        <w:right w:val="none" w:sz="0" w:space="0" w:color="auto"/>
      </w:divBdr>
    </w:div>
    <w:div w:id="41223172">
      <w:bodyDiv w:val="1"/>
      <w:marLeft w:val="0"/>
      <w:marRight w:val="0"/>
      <w:marTop w:val="0"/>
      <w:marBottom w:val="0"/>
      <w:divBdr>
        <w:top w:val="none" w:sz="0" w:space="0" w:color="auto"/>
        <w:left w:val="none" w:sz="0" w:space="0" w:color="auto"/>
        <w:bottom w:val="none" w:sz="0" w:space="0" w:color="auto"/>
        <w:right w:val="none" w:sz="0" w:space="0" w:color="auto"/>
      </w:divBdr>
    </w:div>
    <w:div w:id="41902187">
      <w:bodyDiv w:val="1"/>
      <w:marLeft w:val="0"/>
      <w:marRight w:val="0"/>
      <w:marTop w:val="0"/>
      <w:marBottom w:val="0"/>
      <w:divBdr>
        <w:top w:val="none" w:sz="0" w:space="0" w:color="auto"/>
        <w:left w:val="none" w:sz="0" w:space="0" w:color="auto"/>
        <w:bottom w:val="none" w:sz="0" w:space="0" w:color="auto"/>
        <w:right w:val="none" w:sz="0" w:space="0" w:color="auto"/>
      </w:divBdr>
    </w:div>
    <w:div w:id="50665081">
      <w:bodyDiv w:val="1"/>
      <w:marLeft w:val="0"/>
      <w:marRight w:val="0"/>
      <w:marTop w:val="0"/>
      <w:marBottom w:val="0"/>
      <w:divBdr>
        <w:top w:val="none" w:sz="0" w:space="0" w:color="auto"/>
        <w:left w:val="none" w:sz="0" w:space="0" w:color="auto"/>
        <w:bottom w:val="none" w:sz="0" w:space="0" w:color="auto"/>
        <w:right w:val="none" w:sz="0" w:space="0" w:color="auto"/>
      </w:divBdr>
    </w:div>
    <w:div w:id="60104573">
      <w:bodyDiv w:val="1"/>
      <w:marLeft w:val="0"/>
      <w:marRight w:val="0"/>
      <w:marTop w:val="0"/>
      <w:marBottom w:val="0"/>
      <w:divBdr>
        <w:top w:val="none" w:sz="0" w:space="0" w:color="auto"/>
        <w:left w:val="none" w:sz="0" w:space="0" w:color="auto"/>
        <w:bottom w:val="none" w:sz="0" w:space="0" w:color="auto"/>
        <w:right w:val="none" w:sz="0" w:space="0" w:color="auto"/>
      </w:divBdr>
    </w:div>
    <w:div w:id="78141133">
      <w:bodyDiv w:val="1"/>
      <w:marLeft w:val="0"/>
      <w:marRight w:val="0"/>
      <w:marTop w:val="0"/>
      <w:marBottom w:val="0"/>
      <w:divBdr>
        <w:top w:val="none" w:sz="0" w:space="0" w:color="auto"/>
        <w:left w:val="none" w:sz="0" w:space="0" w:color="auto"/>
        <w:bottom w:val="none" w:sz="0" w:space="0" w:color="auto"/>
        <w:right w:val="none" w:sz="0" w:space="0" w:color="auto"/>
      </w:divBdr>
    </w:div>
    <w:div w:id="94060821">
      <w:bodyDiv w:val="1"/>
      <w:marLeft w:val="0"/>
      <w:marRight w:val="0"/>
      <w:marTop w:val="0"/>
      <w:marBottom w:val="0"/>
      <w:divBdr>
        <w:top w:val="none" w:sz="0" w:space="0" w:color="auto"/>
        <w:left w:val="none" w:sz="0" w:space="0" w:color="auto"/>
        <w:bottom w:val="none" w:sz="0" w:space="0" w:color="auto"/>
        <w:right w:val="none" w:sz="0" w:space="0" w:color="auto"/>
      </w:divBdr>
    </w:div>
    <w:div w:id="104154061">
      <w:bodyDiv w:val="1"/>
      <w:marLeft w:val="0"/>
      <w:marRight w:val="0"/>
      <w:marTop w:val="0"/>
      <w:marBottom w:val="0"/>
      <w:divBdr>
        <w:top w:val="none" w:sz="0" w:space="0" w:color="auto"/>
        <w:left w:val="none" w:sz="0" w:space="0" w:color="auto"/>
        <w:bottom w:val="none" w:sz="0" w:space="0" w:color="auto"/>
        <w:right w:val="none" w:sz="0" w:space="0" w:color="auto"/>
      </w:divBdr>
    </w:div>
    <w:div w:id="124546114">
      <w:bodyDiv w:val="1"/>
      <w:marLeft w:val="0"/>
      <w:marRight w:val="0"/>
      <w:marTop w:val="0"/>
      <w:marBottom w:val="0"/>
      <w:divBdr>
        <w:top w:val="none" w:sz="0" w:space="0" w:color="auto"/>
        <w:left w:val="none" w:sz="0" w:space="0" w:color="auto"/>
        <w:bottom w:val="none" w:sz="0" w:space="0" w:color="auto"/>
        <w:right w:val="none" w:sz="0" w:space="0" w:color="auto"/>
      </w:divBdr>
    </w:div>
    <w:div w:id="134375191">
      <w:bodyDiv w:val="1"/>
      <w:marLeft w:val="0"/>
      <w:marRight w:val="0"/>
      <w:marTop w:val="0"/>
      <w:marBottom w:val="0"/>
      <w:divBdr>
        <w:top w:val="none" w:sz="0" w:space="0" w:color="auto"/>
        <w:left w:val="none" w:sz="0" w:space="0" w:color="auto"/>
        <w:bottom w:val="none" w:sz="0" w:space="0" w:color="auto"/>
        <w:right w:val="none" w:sz="0" w:space="0" w:color="auto"/>
      </w:divBdr>
    </w:div>
    <w:div w:id="135952960">
      <w:bodyDiv w:val="1"/>
      <w:marLeft w:val="0"/>
      <w:marRight w:val="0"/>
      <w:marTop w:val="0"/>
      <w:marBottom w:val="0"/>
      <w:divBdr>
        <w:top w:val="none" w:sz="0" w:space="0" w:color="auto"/>
        <w:left w:val="none" w:sz="0" w:space="0" w:color="auto"/>
        <w:bottom w:val="none" w:sz="0" w:space="0" w:color="auto"/>
        <w:right w:val="none" w:sz="0" w:space="0" w:color="auto"/>
      </w:divBdr>
    </w:div>
    <w:div w:id="158623597">
      <w:bodyDiv w:val="1"/>
      <w:marLeft w:val="0"/>
      <w:marRight w:val="0"/>
      <w:marTop w:val="0"/>
      <w:marBottom w:val="0"/>
      <w:divBdr>
        <w:top w:val="none" w:sz="0" w:space="0" w:color="auto"/>
        <w:left w:val="none" w:sz="0" w:space="0" w:color="auto"/>
        <w:bottom w:val="none" w:sz="0" w:space="0" w:color="auto"/>
        <w:right w:val="none" w:sz="0" w:space="0" w:color="auto"/>
      </w:divBdr>
    </w:div>
    <w:div w:id="169027702">
      <w:bodyDiv w:val="1"/>
      <w:marLeft w:val="0"/>
      <w:marRight w:val="0"/>
      <w:marTop w:val="0"/>
      <w:marBottom w:val="0"/>
      <w:divBdr>
        <w:top w:val="none" w:sz="0" w:space="0" w:color="auto"/>
        <w:left w:val="none" w:sz="0" w:space="0" w:color="auto"/>
        <w:bottom w:val="none" w:sz="0" w:space="0" w:color="auto"/>
        <w:right w:val="none" w:sz="0" w:space="0" w:color="auto"/>
      </w:divBdr>
    </w:div>
    <w:div w:id="173418818">
      <w:bodyDiv w:val="1"/>
      <w:marLeft w:val="0"/>
      <w:marRight w:val="0"/>
      <w:marTop w:val="0"/>
      <w:marBottom w:val="0"/>
      <w:divBdr>
        <w:top w:val="none" w:sz="0" w:space="0" w:color="auto"/>
        <w:left w:val="none" w:sz="0" w:space="0" w:color="auto"/>
        <w:bottom w:val="none" w:sz="0" w:space="0" w:color="auto"/>
        <w:right w:val="none" w:sz="0" w:space="0" w:color="auto"/>
      </w:divBdr>
    </w:div>
    <w:div w:id="194781417">
      <w:bodyDiv w:val="1"/>
      <w:marLeft w:val="0"/>
      <w:marRight w:val="0"/>
      <w:marTop w:val="0"/>
      <w:marBottom w:val="0"/>
      <w:divBdr>
        <w:top w:val="none" w:sz="0" w:space="0" w:color="auto"/>
        <w:left w:val="none" w:sz="0" w:space="0" w:color="auto"/>
        <w:bottom w:val="none" w:sz="0" w:space="0" w:color="auto"/>
        <w:right w:val="none" w:sz="0" w:space="0" w:color="auto"/>
      </w:divBdr>
    </w:div>
    <w:div w:id="246230241">
      <w:bodyDiv w:val="1"/>
      <w:marLeft w:val="0"/>
      <w:marRight w:val="0"/>
      <w:marTop w:val="0"/>
      <w:marBottom w:val="0"/>
      <w:divBdr>
        <w:top w:val="none" w:sz="0" w:space="0" w:color="auto"/>
        <w:left w:val="none" w:sz="0" w:space="0" w:color="auto"/>
        <w:bottom w:val="none" w:sz="0" w:space="0" w:color="auto"/>
        <w:right w:val="none" w:sz="0" w:space="0" w:color="auto"/>
      </w:divBdr>
    </w:div>
    <w:div w:id="277491737">
      <w:bodyDiv w:val="1"/>
      <w:marLeft w:val="0"/>
      <w:marRight w:val="0"/>
      <w:marTop w:val="0"/>
      <w:marBottom w:val="0"/>
      <w:divBdr>
        <w:top w:val="none" w:sz="0" w:space="0" w:color="auto"/>
        <w:left w:val="none" w:sz="0" w:space="0" w:color="auto"/>
        <w:bottom w:val="none" w:sz="0" w:space="0" w:color="auto"/>
        <w:right w:val="none" w:sz="0" w:space="0" w:color="auto"/>
      </w:divBdr>
    </w:div>
    <w:div w:id="349991025">
      <w:bodyDiv w:val="1"/>
      <w:marLeft w:val="0"/>
      <w:marRight w:val="0"/>
      <w:marTop w:val="0"/>
      <w:marBottom w:val="0"/>
      <w:divBdr>
        <w:top w:val="none" w:sz="0" w:space="0" w:color="auto"/>
        <w:left w:val="none" w:sz="0" w:space="0" w:color="auto"/>
        <w:bottom w:val="none" w:sz="0" w:space="0" w:color="auto"/>
        <w:right w:val="none" w:sz="0" w:space="0" w:color="auto"/>
      </w:divBdr>
    </w:div>
    <w:div w:id="354187562">
      <w:bodyDiv w:val="1"/>
      <w:marLeft w:val="0"/>
      <w:marRight w:val="0"/>
      <w:marTop w:val="0"/>
      <w:marBottom w:val="0"/>
      <w:divBdr>
        <w:top w:val="none" w:sz="0" w:space="0" w:color="auto"/>
        <w:left w:val="none" w:sz="0" w:space="0" w:color="auto"/>
        <w:bottom w:val="none" w:sz="0" w:space="0" w:color="auto"/>
        <w:right w:val="none" w:sz="0" w:space="0" w:color="auto"/>
      </w:divBdr>
    </w:div>
    <w:div w:id="403915110">
      <w:bodyDiv w:val="1"/>
      <w:marLeft w:val="0"/>
      <w:marRight w:val="0"/>
      <w:marTop w:val="0"/>
      <w:marBottom w:val="0"/>
      <w:divBdr>
        <w:top w:val="none" w:sz="0" w:space="0" w:color="auto"/>
        <w:left w:val="none" w:sz="0" w:space="0" w:color="auto"/>
        <w:bottom w:val="none" w:sz="0" w:space="0" w:color="auto"/>
        <w:right w:val="none" w:sz="0" w:space="0" w:color="auto"/>
      </w:divBdr>
    </w:div>
    <w:div w:id="408231066">
      <w:bodyDiv w:val="1"/>
      <w:marLeft w:val="0"/>
      <w:marRight w:val="0"/>
      <w:marTop w:val="0"/>
      <w:marBottom w:val="0"/>
      <w:divBdr>
        <w:top w:val="none" w:sz="0" w:space="0" w:color="auto"/>
        <w:left w:val="none" w:sz="0" w:space="0" w:color="auto"/>
        <w:bottom w:val="none" w:sz="0" w:space="0" w:color="auto"/>
        <w:right w:val="none" w:sz="0" w:space="0" w:color="auto"/>
      </w:divBdr>
    </w:div>
    <w:div w:id="412362766">
      <w:bodyDiv w:val="1"/>
      <w:marLeft w:val="0"/>
      <w:marRight w:val="0"/>
      <w:marTop w:val="0"/>
      <w:marBottom w:val="0"/>
      <w:divBdr>
        <w:top w:val="none" w:sz="0" w:space="0" w:color="auto"/>
        <w:left w:val="none" w:sz="0" w:space="0" w:color="auto"/>
        <w:bottom w:val="none" w:sz="0" w:space="0" w:color="auto"/>
        <w:right w:val="none" w:sz="0" w:space="0" w:color="auto"/>
      </w:divBdr>
    </w:div>
    <w:div w:id="419764922">
      <w:bodyDiv w:val="1"/>
      <w:marLeft w:val="0"/>
      <w:marRight w:val="0"/>
      <w:marTop w:val="0"/>
      <w:marBottom w:val="0"/>
      <w:divBdr>
        <w:top w:val="none" w:sz="0" w:space="0" w:color="auto"/>
        <w:left w:val="none" w:sz="0" w:space="0" w:color="auto"/>
        <w:bottom w:val="none" w:sz="0" w:space="0" w:color="auto"/>
        <w:right w:val="none" w:sz="0" w:space="0" w:color="auto"/>
      </w:divBdr>
    </w:div>
    <w:div w:id="427384590">
      <w:bodyDiv w:val="1"/>
      <w:marLeft w:val="0"/>
      <w:marRight w:val="0"/>
      <w:marTop w:val="0"/>
      <w:marBottom w:val="0"/>
      <w:divBdr>
        <w:top w:val="none" w:sz="0" w:space="0" w:color="auto"/>
        <w:left w:val="none" w:sz="0" w:space="0" w:color="auto"/>
        <w:bottom w:val="none" w:sz="0" w:space="0" w:color="auto"/>
        <w:right w:val="none" w:sz="0" w:space="0" w:color="auto"/>
      </w:divBdr>
    </w:div>
    <w:div w:id="427968903">
      <w:bodyDiv w:val="1"/>
      <w:marLeft w:val="0"/>
      <w:marRight w:val="0"/>
      <w:marTop w:val="0"/>
      <w:marBottom w:val="0"/>
      <w:divBdr>
        <w:top w:val="none" w:sz="0" w:space="0" w:color="auto"/>
        <w:left w:val="none" w:sz="0" w:space="0" w:color="auto"/>
        <w:bottom w:val="none" w:sz="0" w:space="0" w:color="auto"/>
        <w:right w:val="none" w:sz="0" w:space="0" w:color="auto"/>
      </w:divBdr>
    </w:div>
    <w:div w:id="435562740">
      <w:bodyDiv w:val="1"/>
      <w:marLeft w:val="0"/>
      <w:marRight w:val="0"/>
      <w:marTop w:val="0"/>
      <w:marBottom w:val="0"/>
      <w:divBdr>
        <w:top w:val="none" w:sz="0" w:space="0" w:color="auto"/>
        <w:left w:val="none" w:sz="0" w:space="0" w:color="auto"/>
        <w:bottom w:val="none" w:sz="0" w:space="0" w:color="auto"/>
        <w:right w:val="none" w:sz="0" w:space="0" w:color="auto"/>
      </w:divBdr>
    </w:div>
    <w:div w:id="489641599">
      <w:bodyDiv w:val="1"/>
      <w:marLeft w:val="0"/>
      <w:marRight w:val="0"/>
      <w:marTop w:val="0"/>
      <w:marBottom w:val="0"/>
      <w:divBdr>
        <w:top w:val="none" w:sz="0" w:space="0" w:color="auto"/>
        <w:left w:val="none" w:sz="0" w:space="0" w:color="auto"/>
        <w:bottom w:val="none" w:sz="0" w:space="0" w:color="auto"/>
        <w:right w:val="none" w:sz="0" w:space="0" w:color="auto"/>
      </w:divBdr>
    </w:div>
    <w:div w:id="495145362">
      <w:bodyDiv w:val="1"/>
      <w:marLeft w:val="0"/>
      <w:marRight w:val="0"/>
      <w:marTop w:val="0"/>
      <w:marBottom w:val="0"/>
      <w:divBdr>
        <w:top w:val="none" w:sz="0" w:space="0" w:color="auto"/>
        <w:left w:val="none" w:sz="0" w:space="0" w:color="auto"/>
        <w:bottom w:val="none" w:sz="0" w:space="0" w:color="auto"/>
        <w:right w:val="none" w:sz="0" w:space="0" w:color="auto"/>
      </w:divBdr>
    </w:div>
    <w:div w:id="497310037">
      <w:bodyDiv w:val="1"/>
      <w:marLeft w:val="0"/>
      <w:marRight w:val="0"/>
      <w:marTop w:val="0"/>
      <w:marBottom w:val="0"/>
      <w:divBdr>
        <w:top w:val="none" w:sz="0" w:space="0" w:color="auto"/>
        <w:left w:val="none" w:sz="0" w:space="0" w:color="auto"/>
        <w:bottom w:val="none" w:sz="0" w:space="0" w:color="auto"/>
        <w:right w:val="none" w:sz="0" w:space="0" w:color="auto"/>
      </w:divBdr>
    </w:div>
    <w:div w:id="540675598">
      <w:bodyDiv w:val="1"/>
      <w:marLeft w:val="0"/>
      <w:marRight w:val="0"/>
      <w:marTop w:val="0"/>
      <w:marBottom w:val="0"/>
      <w:divBdr>
        <w:top w:val="none" w:sz="0" w:space="0" w:color="auto"/>
        <w:left w:val="none" w:sz="0" w:space="0" w:color="auto"/>
        <w:bottom w:val="none" w:sz="0" w:space="0" w:color="auto"/>
        <w:right w:val="none" w:sz="0" w:space="0" w:color="auto"/>
      </w:divBdr>
    </w:div>
    <w:div w:id="545068718">
      <w:bodyDiv w:val="1"/>
      <w:marLeft w:val="0"/>
      <w:marRight w:val="0"/>
      <w:marTop w:val="0"/>
      <w:marBottom w:val="0"/>
      <w:divBdr>
        <w:top w:val="none" w:sz="0" w:space="0" w:color="auto"/>
        <w:left w:val="none" w:sz="0" w:space="0" w:color="auto"/>
        <w:bottom w:val="none" w:sz="0" w:space="0" w:color="auto"/>
        <w:right w:val="none" w:sz="0" w:space="0" w:color="auto"/>
      </w:divBdr>
    </w:div>
    <w:div w:id="565921896">
      <w:bodyDiv w:val="1"/>
      <w:marLeft w:val="0"/>
      <w:marRight w:val="0"/>
      <w:marTop w:val="0"/>
      <w:marBottom w:val="0"/>
      <w:divBdr>
        <w:top w:val="none" w:sz="0" w:space="0" w:color="auto"/>
        <w:left w:val="none" w:sz="0" w:space="0" w:color="auto"/>
        <w:bottom w:val="none" w:sz="0" w:space="0" w:color="auto"/>
        <w:right w:val="none" w:sz="0" w:space="0" w:color="auto"/>
      </w:divBdr>
    </w:div>
    <w:div w:id="576483040">
      <w:bodyDiv w:val="1"/>
      <w:marLeft w:val="0"/>
      <w:marRight w:val="0"/>
      <w:marTop w:val="0"/>
      <w:marBottom w:val="0"/>
      <w:divBdr>
        <w:top w:val="none" w:sz="0" w:space="0" w:color="auto"/>
        <w:left w:val="none" w:sz="0" w:space="0" w:color="auto"/>
        <w:bottom w:val="none" w:sz="0" w:space="0" w:color="auto"/>
        <w:right w:val="none" w:sz="0" w:space="0" w:color="auto"/>
      </w:divBdr>
    </w:div>
    <w:div w:id="597130877">
      <w:bodyDiv w:val="1"/>
      <w:marLeft w:val="0"/>
      <w:marRight w:val="0"/>
      <w:marTop w:val="0"/>
      <w:marBottom w:val="0"/>
      <w:divBdr>
        <w:top w:val="none" w:sz="0" w:space="0" w:color="auto"/>
        <w:left w:val="none" w:sz="0" w:space="0" w:color="auto"/>
        <w:bottom w:val="none" w:sz="0" w:space="0" w:color="auto"/>
        <w:right w:val="none" w:sz="0" w:space="0" w:color="auto"/>
      </w:divBdr>
    </w:div>
    <w:div w:id="602685675">
      <w:bodyDiv w:val="1"/>
      <w:marLeft w:val="0"/>
      <w:marRight w:val="0"/>
      <w:marTop w:val="0"/>
      <w:marBottom w:val="0"/>
      <w:divBdr>
        <w:top w:val="none" w:sz="0" w:space="0" w:color="auto"/>
        <w:left w:val="none" w:sz="0" w:space="0" w:color="auto"/>
        <w:bottom w:val="none" w:sz="0" w:space="0" w:color="auto"/>
        <w:right w:val="none" w:sz="0" w:space="0" w:color="auto"/>
      </w:divBdr>
    </w:div>
    <w:div w:id="620380443">
      <w:bodyDiv w:val="1"/>
      <w:marLeft w:val="0"/>
      <w:marRight w:val="0"/>
      <w:marTop w:val="0"/>
      <w:marBottom w:val="0"/>
      <w:divBdr>
        <w:top w:val="none" w:sz="0" w:space="0" w:color="auto"/>
        <w:left w:val="none" w:sz="0" w:space="0" w:color="auto"/>
        <w:bottom w:val="none" w:sz="0" w:space="0" w:color="auto"/>
        <w:right w:val="none" w:sz="0" w:space="0" w:color="auto"/>
      </w:divBdr>
    </w:div>
    <w:div w:id="649335033">
      <w:bodyDiv w:val="1"/>
      <w:marLeft w:val="0"/>
      <w:marRight w:val="0"/>
      <w:marTop w:val="0"/>
      <w:marBottom w:val="0"/>
      <w:divBdr>
        <w:top w:val="none" w:sz="0" w:space="0" w:color="auto"/>
        <w:left w:val="none" w:sz="0" w:space="0" w:color="auto"/>
        <w:bottom w:val="none" w:sz="0" w:space="0" w:color="auto"/>
        <w:right w:val="none" w:sz="0" w:space="0" w:color="auto"/>
      </w:divBdr>
    </w:div>
    <w:div w:id="652027949">
      <w:bodyDiv w:val="1"/>
      <w:marLeft w:val="0"/>
      <w:marRight w:val="0"/>
      <w:marTop w:val="0"/>
      <w:marBottom w:val="0"/>
      <w:divBdr>
        <w:top w:val="none" w:sz="0" w:space="0" w:color="auto"/>
        <w:left w:val="none" w:sz="0" w:space="0" w:color="auto"/>
        <w:bottom w:val="none" w:sz="0" w:space="0" w:color="auto"/>
        <w:right w:val="none" w:sz="0" w:space="0" w:color="auto"/>
      </w:divBdr>
    </w:div>
    <w:div w:id="733771525">
      <w:bodyDiv w:val="1"/>
      <w:marLeft w:val="0"/>
      <w:marRight w:val="0"/>
      <w:marTop w:val="0"/>
      <w:marBottom w:val="0"/>
      <w:divBdr>
        <w:top w:val="none" w:sz="0" w:space="0" w:color="auto"/>
        <w:left w:val="none" w:sz="0" w:space="0" w:color="auto"/>
        <w:bottom w:val="none" w:sz="0" w:space="0" w:color="auto"/>
        <w:right w:val="none" w:sz="0" w:space="0" w:color="auto"/>
      </w:divBdr>
      <w:divsChild>
        <w:div w:id="99959938">
          <w:marLeft w:val="-108"/>
          <w:marRight w:val="0"/>
          <w:marTop w:val="0"/>
          <w:marBottom w:val="0"/>
          <w:divBdr>
            <w:top w:val="none" w:sz="0" w:space="0" w:color="auto"/>
            <w:left w:val="none" w:sz="0" w:space="0" w:color="auto"/>
            <w:bottom w:val="none" w:sz="0" w:space="0" w:color="auto"/>
            <w:right w:val="none" w:sz="0" w:space="0" w:color="auto"/>
          </w:divBdr>
        </w:div>
        <w:div w:id="214506693">
          <w:marLeft w:val="-108"/>
          <w:marRight w:val="0"/>
          <w:marTop w:val="0"/>
          <w:marBottom w:val="0"/>
          <w:divBdr>
            <w:top w:val="none" w:sz="0" w:space="0" w:color="auto"/>
            <w:left w:val="none" w:sz="0" w:space="0" w:color="auto"/>
            <w:bottom w:val="none" w:sz="0" w:space="0" w:color="auto"/>
            <w:right w:val="none" w:sz="0" w:space="0" w:color="auto"/>
          </w:divBdr>
        </w:div>
        <w:div w:id="304773289">
          <w:marLeft w:val="-108"/>
          <w:marRight w:val="0"/>
          <w:marTop w:val="0"/>
          <w:marBottom w:val="0"/>
          <w:divBdr>
            <w:top w:val="none" w:sz="0" w:space="0" w:color="auto"/>
            <w:left w:val="none" w:sz="0" w:space="0" w:color="auto"/>
            <w:bottom w:val="none" w:sz="0" w:space="0" w:color="auto"/>
            <w:right w:val="none" w:sz="0" w:space="0" w:color="auto"/>
          </w:divBdr>
        </w:div>
        <w:div w:id="343869959">
          <w:marLeft w:val="-108"/>
          <w:marRight w:val="0"/>
          <w:marTop w:val="0"/>
          <w:marBottom w:val="0"/>
          <w:divBdr>
            <w:top w:val="none" w:sz="0" w:space="0" w:color="auto"/>
            <w:left w:val="none" w:sz="0" w:space="0" w:color="auto"/>
            <w:bottom w:val="none" w:sz="0" w:space="0" w:color="auto"/>
            <w:right w:val="none" w:sz="0" w:space="0" w:color="auto"/>
          </w:divBdr>
        </w:div>
        <w:div w:id="365836886">
          <w:marLeft w:val="-108"/>
          <w:marRight w:val="0"/>
          <w:marTop w:val="0"/>
          <w:marBottom w:val="0"/>
          <w:divBdr>
            <w:top w:val="none" w:sz="0" w:space="0" w:color="auto"/>
            <w:left w:val="none" w:sz="0" w:space="0" w:color="auto"/>
            <w:bottom w:val="none" w:sz="0" w:space="0" w:color="auto"/>
            <w:right w:val="none" w:sz="0" w:space="0" w:color="auto"/>
          </w:divBdr>
        </w:div>
        <w:div w:id="455370795">
          <w:marLeft w:val="-108"/>
          <w:marRight w:val="0"/>
          <w:marTop w:val="0"/>
          <w:marBottom w:val="0"/>
          <w:divBdr>
            <w:top w:val="none" w:sz="0" w:space="0" w:color="auto"/>
            <w:left w:val="none" w:sz="0" w:space="0" w:color="auto"/>
            <w:bottom w:val="none" w:sz="0" w:space="0" w:color="auto"/>
            <w:right w:val="none" w:sz="0" w:space="0" w:color="auto"/>
          </w:divBdr>
        </w:div>
        <w:div w:id="543762216">
          <w:marLeft w:val="-108"/>
          <w:marRight w:val="0"/>
          <w:marTop w:val="0"/>
          <w:marBottom w:val="0"/>
          <w:divBdr>
            <w:top w:val="none" w:sz="0" w:space="0" w:color="auto"/>
            <w:left w:val="none" w:sz="0" w:space="0" w:color="auto"/>
            <w:bottom w:val="none" w:sz="0" w:space="0" w:color="auto"/>
            <w:right w:val="none" w:sz="0" w:space="0" w:color="auto"/>
          </w:divBdr>
        </w:div>
        <w:div w:id="725027969">
          <w:marLeft w:val="-108"/>
          <w:marRight w:val="0"/>
          <w:marTop w:val="0"/>
          <w:marBottom w:val="0"/>
          <w:divBdr>
            <w:top w:val="none" w:sz="0" w:space="0" w:color="auto"/>
            <w:left w:val="none" w:sz="0" w:space="0" w:color="auto"/>
            <w:bottom w:val="none" w:sz="0" w:space="0" w:color="auto"/>
            <w:right w:val="none" w:sz="0" w:space="0" w:color="auto"/>
          </w:divBdr>
        </w:div>
        <w:div w:id="733819773">
          <w:marLeft w:val="-108"/>
          <w:marRight w:val="0"/>
          <w:marTop w:val="0"/>
          <w:marBottom w:val="0"/>
          <w:divBdr>
            <w:top w:val="none" w:sz="0" w:space="0" w:color="auto"/>
            <w:left w:val="none" w:sz="0" w:space="0" w:color="auto"/>
            <w:bottom w:val="none" w:sz="0" w:space="0" w:color="auto"/>
            <w:right w:val="none" w:sz="0" w:space="0" w:color="auto"/>
          </w:divBdr>
        </w:div>
        <w:div w:id="890458237">
          <w:marLeft w:val="-108"/>
          <w:marRight w:val="0"/>
          <w:marTop w:val="0"/>
          <w:marBottom w:val="0"/>
          <w:divBdr>
            <w:top w:val="none" w:sz="0" w:space="0" w:color="auto"/>
            <w:left w:val="none" w:sz="0" w:space="0" w:color="auto"/>
            <w:bottom w:val="none" w:sz="0" w:space="0" w:color="auto"/>
            <w:right w:val="none" w:sz="0" w:space="0" w:color="auto"/>
          </w:divBdr>
        </w:div>
        <w:div w:id="920066304">
          <w:marLeft w:val="-108"/>
          <w:marRight w:val="0"/>
          <w:marTop w:val="0"/>
          <w:marBottom w:val="0"/>
          <w:divBdr>
            <w:top w:val="none" w:sz="0" w:space="0" w:color="auto"/>
            <w:left w:val="none" w:sz="0" w:space="0" w:color="auto"/>
            <w:bottom w:val="none" w:sz="0" w:space="0" w:color="auto"/>
            <w:right w:val="none" w:sz="0" w:space="0" w:color="auto"/>
          </w:divBdr>
        </w:div>
        <w:div w:id="1213813689">
          <w:marLeft w:val="-108"/>
          <w:marRight w:val="0"/>
          <w:marTop w:val="0"/>
          <w:marBottom w:val="0"/>
          <w:divBdr>
            <w:top w:val="none" w:sz="0" w:space="0" w:color="auto"/>
            <w:left w:val="none" w:sz="0" w:space="0" w:color="auto"/>
            <w:bottom w:val="none" w:sz="0" w:space="0" w:color="auto"/>
            <w:right w:val="none" w:sz="0" w:space="0" w:color="auto"/>
          </w:divBdr>
        </w:div>
        <w:div w:id="1248616755">
          <w:marLeft w:val="-108"/>
          <w:marRight w:val="0"/>
          <w:marTop w:val="0"/>
          <w:marBottom w:val="0"/>
          <w:divBdr>
            <w:top w:val="none" w:sz="0" w:space="0" w:color="auto"/>
            <w:left w:val="none" w:sz="0" w:space="0" w:color="auto"/>
            <w:bottom w:val="none" w:sz="0" w:space="0" w:color="auto"/>
            <w:right w:val="none" w:sz="0" w:space="0" w:color="auto"/>
          </w:divBdr>
        </w:div>
        <w:div w:id="1284075248">
          <w:marLeft w:val="-108"/>
          <w:marRight w:val="0"/>
          <w:marTop w:val="0"/>
          <w:marBottom w:val="0"/>
          <w:divBdr>
            <w:top w:val="none" w:sz="0" w:space="0" w:color="auto"/>
            <w:left w:val="none" w:sz="0" w:space="0" w:color="auto"/>
            <w:bottom w:val="none" w:sz="0" w:space="0" w:color="auto"/>
            <w:right w:val="none" w:sz="0" w:space="0" w:color="auto"/>
          </w:divBdr>
        </w:div>
        <w:div w:id="1290431847">
          <w:marLeft w:val="-108"/>
          <w:marRight w:val="0"/>
          <w:marTop w:val="0"/>
          <w:marBottom w:val="0"/>
          <w:divBdr>
            <w:top w:val="none" w:sz="0" w:space="0" w:color="auto"/>
            <w:left w:val="none" w:sz="0" w:space="0" w:color="auto"/>
            <w:bottom w:val="none" w:sz="0" w:space="0" w:color="auto"/>
            <w:right w:val="none" w:sz="0" w:space="0" w:color="auto"/>
          </w:divBdr>
        </w:div>
        <w:div w:id="1314288969">
          <w:marLeft w:val="-108"/>
          <w:marRight w:val="0"/>
          <w:marTop w:val="0"/>
          <w:marBottom w:val="0"/>
          <w:divBdr>
            <w:top w:val="none" w:sz="0" w:space="0" w:color="auto"/>
            <w:left w:val="none" w:sz="0" w:space="0" w:color="auto"/>
            <w:bottom w:val="none" w:sz="0" w:space="0" w:color="auto"/>
            <w:right w:val="none" w:sz="0" w:space="0" w:color="auto"/>
          </w:divBdr>
        </w:div>
        <w:div w:id="1318652546">
          <w:marLeft w:val="-108"/>
          <w:marRight w:val="0"/>
          <w:marTop w:val="0"/>
          <w:marBottom w:val="0"/>
          <w:divBdr>
            <w:top w:val="none" w:sz="0" w:space="0" w:color="auto"/>
            <w:left w:val="none" w:sz="0" w:space="0" w:color="auto"/>
            <w:bottom w:val="none" w:sz="0" w:space="0" w:color="auto"/>
            <w:right w:val="none" w:sz="0" w:space="0" w:color="auto"/>
          </w:divBdr>
        </w:div>
        <w:div w:id="1338733465">
          <w:marLeft w:val="-108"/>
          <w:marRight w:val="0"/>
          <w:marTop w:val="0"/>
          <w:marBottom w:val="0"/>
          <w:divBdr>
            <w:top w:val="none" w:sz="0" w:space="0" w:color="auto"/>
            <w:left w:val="none" w:sz="0" w:space="0" w:color="auto"/>
            <w:bottom w:val="none" w:sz="0" w:space="0" w:color="auto"/>
            <w:right w:val="none" w:sz="0" w:space="0" w:color="auto"/>
          </w:divBdr>
        </w:div>
        <w:div w:id="1529223077">
          <w:marLeft w:val="-108"/>
          <w:marRight w:val="0"/>
          <w:marTop w:val="0"/>
          <w:marBottom w:val="0"/>
          <w:divBdr>
            <w:top w:val="none" w:sz="0" w:space="0" w:color="auto"/>
            <w:left w:val="none" w:sz="0" w:space="0" w:color="auto"/>
            <w:bottom w:val="none" w:sz="0" w:space="0" w:color="auto"/>
            <w:right w:val="none" w:sz="0" w:space="0" w:color="auto"/>
          </w:divBdr>
        </w:div>
        <w:div w:id="1629699059">
          <w:marLeft w:val="-108"/>
          <w:marRight w:val="0"/>
          <w:marTop w:val="0"/>
          <w:marBottom w:val="0"/>
          <w:divBdr>
            <w:top w:val="none" w:sz="0" w:space="0" w:color="auto"/>
            <w:left w:val="none" w:sz="0" w:space="0" w:color="auto"/>
            <w:bottom w:val="none" w:sz="0" w:space="0" w:color="auto"/>
            <w:right w:val="none" w:sz="0" w:space="0" w:color="auto"/>
          </w:divBdr>
        </w:div>
        <w:div w:id="1732465197">
          <w:marLeft w:val="-108"/>
          <w:marRight w:val="0"/>
          <w:marTop w:val="0"/>
          <w:marBottom w:val="0"/>
          <w:divBdr>
            <w:top w:val="none" w:sz="0" w:space="0" w:color="auto"/>
            <w:left w:val="none" w:sz="0" w:space="0" w:color="auto"/>
            <w:bottom w:val="none" w:sz="0" w:space="0" w:color="auto"/>
            <w:right w:val="none" w:sz="0" w:space="0" w:color="auto"/>
          </w:divBdr>
        </w:div>
        <w:div w:id="1820271818">
          <w:marLeft w:val="-108"/>
          <w:marRight w:val="0"/>
          <w:marTop w:val="0"/>
          <w:marBottom w:val="0"/>
          <w:divBdr>
            <w:top w:val="none" w:sz="0" w:space="0" w:color="auto"/>
            <w:left w:val="none" w:sz="0" w:space="0" w:color="auto"/>
            <w:bottom w:val="none" w:sz="0" w:space="0" w:color="auto"/>
            <w:right w:val="none" w:sz="0" w:space="0" w:color="auto"/>
          </w:divBdr>
        </w:div>
        <w:div w:id="1863861909">
          <w:marLeft w:val="-108"/>
          <w:marRight w:val="0"/>
          <w:marTop w:val="0"/>
          <w:marBottom w:val="0"/>
          <w:divBdr>
            <w:top w:val="none" w:sz="0" w:space="0" w:color="auto"/>
            <w:left w:val="none" w:sz="0" w:space="0" w:color="auto"/>
            <w:bottom w:val="none" w:sz="0" w:space="0" w:color="auto"/>
            <w:right w:val="none" w:sz="0" w:space="0" w:color="auto"/>
          </w:divBdr>
        </w:div>
        <w:div w:id="1901284951">
          <w:marLeft w:val="-108"/>
          <w:marRight w:val="0"/>
          <w:marTop w:val="0"/>
          <w:marBottom w:val="0"/>
          <w:divBdr>
            <w:top w:val="none" w:sz="0" w:space="0" w:color="auto"/>
            <w:left w:val="none" w:sz="0" w:space="0" w:color="auto"/>
            <w:bottom w:val="none" w:sz="0" w:space="0" w:color="auto"/>
            <w:right w:val="none" w:sz="0" w:space="0" w:color="auto"/>
          </w:divBdr>
        </w:div>
      </w:divsChild>
    </w:div>
    <w:div w:id="742020673">
      <w:bodyDiv w:val="1"/>
      <w:marLeft w:val="0"/>
      <w:marRight w:val="0"/>
      <w:marTop w:val="0"/>
      <w:marBottom w:val="0"/>
      <w:divBdr>
        <w:top w:val="none" w:sz="0" w:space="0" w:color="auto"/>
        <w:left w:val="none" w:sz="0" w:space="0" w:color="auto"/>
        <w:bottom w:val="none" w:sz="0" w:space="0" w:color="auto"/>
        <w:right w:val="none" w:sz="0" w:space="0" w:color="auto"/>
      </w:divBdr>
    </w:div>
    <w:div w:id="742724629">
      <w:bodyDiv w:val="1"/>
      <w:marLeft w:val="0"/>
      <w:marRight w:val="0"/>
      <w:marTop w:val="0"/>
      <w:marBottom w:val="0"/>
      <w:divBdr>
        <w:top w:val="none" w:sz="0" w:space="0" w:color="auto"/>
        <w:left w:val="none" w:sz="0" w:space="0" w:color="auto"/>
        <w:bottom w:val="none" w:sz="0" w:space="0" w:color="auto"/>
        <w:right w:val="none" w:sz="0" w:space="0" w:color="auto"/>
      </w:divBdr>
    </w:div>
    <w:div w:id="751857833">
      <w:bodyDiv w:val="1"/>
      <w:marLeft w:val="0"/>
      <w:marRight w:val="0"/>
      <w:marTop w:val="0"/>
      <w:marBottom w:val="0"/>
      <w:divBdr>
        <w:top w:val="none" w:sz="0" w:space="0" w:color="auto"/>
        <w:left w:val="none" w:sz="0" w:space="0" w:color="auto"/>
        <w:bottom w:val="none" w:sz="0" w:space="0" w:color="auto"/>
        <w:right w:val="none" w:sz="0" w:space="0" w:color="auto"/>
      </w:divBdr>
      <w:divsChild>
        <w:div w:id="1550416132">
          <w:marLeft w:val="-108"/>
          <w:marRight w:val="0"/>
          <w:marTop w:val="0"/>
          <w:marBottom w:val="0"/>
          <w:divBdr>
            <w:top w:val="none" w:sz="0" w:space="0" w:color="auto"/>
            <w:left w:val="none" w:sz="0" w:space="0" w:color="auto"/>
            <w:bottom w:val="none" w:sz="0" w:space="0" w:color="auto"/>
            <w:right w:val="none" w:sz="0" w:space="0" w:color="auto"/>
          </w:divBdr>
        </w:div>
      </w:divsChild>
    </w:div>
    <w:div w:id="777066448">
      <w:bodyDiv w:val="1"/>
      <w:marLeft w:val="0"/>
      <w:marRight w:val="0"/>
      <w:marTop w:val="0"/>
      <w:marBottom w:val="0"/>
      <w:divBdr>
        <w:top w:val="none" w:sz="0" w:space="0" w:color="auto"/>
        <w:left w:val="none" w:sz="0" w:space="0" w:color="auto"/>
        <w:bottom w:val="none" w:sz="0" w:space="0" w:color="auto"/>
        <w:right w:val="none" w:sz="0" w:space="0" w:color="auto"/>
      </w:divBdr>
    </w:div>
    <w:div w:id="784812567">
      <w:bodyDiv w:val="1"/>
      <w:marLeft w:val="0"/>
      <w:marRight w:val="0"/>
      <w:marTop w:val="0"/>
      <w:marBottom w:val="0"/>
      <w:divBdr>
        <w:top w:val="none" w:sz="0" w:space="0" w:color="auto"/>
        <w:left w:val="none" w:sz="0" w:space="0" w:color="auto"/>
        <w:bottom w:val="none" w:sz="0" w:space="0" w:color="auto"/>
        <w:right w:val="none" w:sz="0" w:space="0" w:color="auto"/>
      </w:divBdr>
    </w:div>
    <w:div w:id="800996895">
      <w:bodyDiv w:val="1"/>
      <w:marLeft w:val="0"/>
      <w:marRight w:val="0"/>
      <w:marTop w:val="0"/>
      <w:marBottom w:val="0"/>
      <w:divBdr>
        <w:top w:val="none" w:sz="0" w:space="0" w:color="auto"/>
        <w:left w:val="none" w:sz="0" w:space="0" w:color="auto"/>
        <w:bottom w:val="none" w:sz="0" w:space="0" w:color="auto"/>
        <w:right w:val="none" w:sz="0" w:space="0" w:color="auto"/>
      </w:divBdr>
    </w:div>
    <w:div w:id="807740867">
      <w:bodyDiv w:val="1"/>
      <w:marLeft w:val="0"/>
      <w:marRight w:val="0"/>
      <w:marTop w:val="0"/>
      <w:marBottom w:val="0"/>
      <w:divBdr>
        <w:top w:val="none" w:sz="0" w:space="0" w:color="auto"/>
        <w:left w:val="none" w:sz="0" w:space="0" w:color="auto"/>
        <w:bottom w:val="none" w:sz="0" w:space="0" w:color="auto"/>
        <w:right w:val="none" w:sz="0" w:space="0" w:color="auto"/>
      </w:divBdr>
    </w:div>
    <w:div w:id="814376190">
      <w:bodyDiv w:val="1"/>
      <w:marLeft w:val="0"/>
      <w:marRight w:val="0"/>
      <w:marTop w:val="0"/>
      <w:marBottom w:val="0"/>
      <w:divBdr>
        <w:top w:val="none" w:sz="0" w:space="0" w:color="auto"/>
        <w:left w:val="none" w:sz="0" w:space="0" w:color="auto"/>
        <w:bottom w:val="none" w:sz="0" w:space="0" w:color="auto"/>
        <w:right w:val="none" w:sz="0" w:space="0" w:color="auto"/>
      </w:divBdr>
    </w:div>
    <w:div w:id="823818060">
      <w:bodyDiv w:val="1"/>
      <w:marLeft w:val="0"/>
      <w:marRight w:val="0"/>
      <w:marTop w:val="0"/>
      <w:marBottom w:val="0"/>
      <w:divBdr>
        <w:top w:val="none" w:sz="0" w:space="0" w:color="auto"/>
        <w:left w:val="none" w:sz="0" w:space="0" w:color="auto"/>
        <w:bottom w:val="none" w:sz="0" w:space="0" w:color="auto"/>
        <w:right w:val="none" w:sz="0" w:space="0" w:color="auto"/>
      </w:divBdr>
    </w:div>
    <w:div w:id="830759853">
      <w:bodyDiv w:val="1"/>
      <w:marLeft w:val="0"/>
      <w:marRight w:val="0"/>
      <w:marTop w:val="0"/>
      <w:marBottom w:val="0"/>
      <w:divBdr>
        <w:top w:val="none" w:sz="0" w:space="0" w:color="auto"/>
        <w:left w:val="none" w:sz="0" w:space="0" w:color="auto"/>
        <w:bottom w:val="none" w:sz="0" w:space="0" w:color="auto"/>
        <w:right w:val="none" w:sz="0" w:space="0" w:color="auto"/>
      </w:divBdr>
    </w:div>
    <w:div w:id="872308684">
      <w:bodyDiv w:val="1"/>
      <w:marLeft w:val="0"/>
      <w:marRight w:val="0"/>
      <w:marTop w:val="0"/>
      <w:marBottom w:val="0"/>
      <w:divBdr>
        <w:top w:val="none" w:sz="0" w:space="0" w:color="auto"/>
        <w:left w:val="none" w:sz="0" w:space="0" w:color="auto"/>
        <w:bottom w:val="none" w:sz="0" w:space="0" w:color="auto"/>
        <w:right w:val="none" w:sz="0" w:space="0" w:color="auto"/>
      </w:divBdr>
    </w:div>
    <w:div w:id="932972692">
      <w:bodyDiv w:val="1"/>
      <w:marLeft w:val="0"/>
      <w:marRight w:val="0"/>
      <w:marTop w:val="0"/>
      <w:marBottom w:val="0"/>
      <w:divBdr>
        <w:top w:val="none" w:sz="0" w:space="0" w:color="auto"/>
        <w:left w:val="none" w:sz="0" w:space="0" w:color="auto"/>
        <w:bottom w:val="none" w:sz="0" w:space="0" w:color="auto"/>
        <w:right w:val="none" w:sz="0" w:space="0" w:color="auto"/>
      </w:divBdr>
    </w:div>
    <w:div w:id="994063635">
      <w:bodyDiv w:val="1"/>
      <w:marLeft w:val="0"/>
      <w:marRight w:val="0"/>
      <w:marTop w:val="0"/>
      <w:marBottom w:val="0"/>
      <w:divBdr>
        <w:top w:val="none" w:sz="0" w:space="0" w:color="auto"/>
        <w:left w:val="none" w:sz="0" w:space="0" w:color="auto"/>
        <w:bottom w:val="none" w:sz="0" w:space="0" w:color="auto"/>
        <w:right w:val="none" w:sz="0" w:space="0" w:color="auto"/>
      </w:divBdr>
    </w:div>
    <w:div w:id="1005085690">
      <w:bodyDiv w:val="1"/>
      <w:marLeft w:val="0"/>
      <w:marRight w:val="0"/>
      <w:marTop w:val="0"/>
      <w:marBottom w:val="0"/>
      <w:divBdr>
        <w:top w:val="none" w:sz="0" w:space="0" w:color="auto"/>
        <w:left w:val="none" w:sz="0" w:space="0" w:color="auto"/>
        <w:bottom w:val="none" w:sz="0" w:space="0" w:color="auto"/>
        <w:right w:val="none" w:sz="0" w:space="0" w:color="auto"/>
      </w:divBdr>
      <w:divsChild>
        <w:div w:id="885292739">
          <w:marLeft w:val="-108"/>
          <w:marRight w:val="0"/>
          <w:marTop w:val="0"/>
          <w:marBottom w:val="0"/>
          <w:divBdr>
            <w:top w:val="none" w:sz="0" w:space="0" w:color="auto"/>
            <w:left w:val="none" w:sz="0" w:space="0" w:color="auto"/>
            <w:bottom w:val="none" w:sz="0" w:space="0" w:color="auto"/>
            <w:right w:val="none" w:sz="0" w:space="0" w:color="auto"/>
          </w:divBdr>
        </w:div>
      </w:divsChild>
    </w:div>
    <w:div w:id="1009990118">
      <w:bodyDiv w:val="1"/>
      <w:marLeft w:val="0"/>
      <w:marRight w:val="0"/>
      <w:marTop w:val="0"/>
      <w:marBottom w:val="0"/>
      <w:divBdr>
        <w:top w:val="none" w:sz="0" w:space="0" w:color="auto"/>
        <w:left w:val="none" w:sz="0" w:space="0" w:color="auto"/>
        <w:bottom w:val="none" w:sz="0" w:space="0" w:color="auto"/>
        <w:right w:val="none" w:sz="0" w:space="0" w:color="auto"/>
      </w:divBdr>
    </w:div>
    <w:div w:id="1033770761">
      <w:bodyDiv w:val="1"/>
      <w:marLeft w:val="0"/>
      <w:marRight w:val="0"/>
      <w:marTop w:val="0"/>
      <w:marBottom w:val="0"/>
      <w:divBdr>
        <w:top w:val="none" w:sz="0" w:space="0" w:color="auto"/>
        <w:left w:val="none" w:sz="0" w:space="0" w:color="auto"/>
        <w:bottom w:val="none" w:sz="0" w:space="0" w:color="auto"/>
        <w:right w:val="none" w:sz="0" w:space="0" w:color="auto"/>
      </w:divBdr>
    </w:div>
    <w:div w:id="1037513709">
      <w:bodyDiv w:val="1"/>
      <w:marLeft w:val="0"/>
      <w:marRight w:val="0"/>
      <w:marTop w:val="0"/>
      <w:marBottom w:val="0"/>
      <w:divBdr>
        <w:top w:val="none" w:sz="0" w:space="0" w:color="auto"/>
        <w:left w:val="none" w:sz="0" w:space="0" w:color="auto"/>
        <w:bottom w:val="none" w:sz="0" w:space="0" w:color="auto"/>
        <w:right w:val="none" w:sz="0" w:space="0" w:color="auto"/>
      </w:divBdr>
    </w:div>
    <w:div w:id="1043555181">
      <w:bodyDiv w:val="1"/>
      <w:marLeft w:val="0"/>
      <w:marRight w:val="0"/>
      <w:marTop w:val="0"/>
      <w:marBottom w:val="0"/>
      <w:divBdr>
        <w:top w:val="none" w:sz="0" w:space="0" w:color="auto"/>
        <w:left w:val="none" w:sz="0" w:space="0" w:color="auto"/>
        <w:bottom w:val="none" w:sz="0" w:space="0" w:color="auto"/>
        <w:right w:val="none" w:sz="0" w:space="0" w:color="auto"/>
      </w:divBdr>
    </w:div>
    <w:div w:id="1045566172">
      <w:bodyDiv w:val="1"/>
      <w:marLeft w:val="0"/>
      <w:marRight w:val="0"/>
      <w:marTop w:val="0"/>
      <w:marBottom w:val="0"/>
      <w:divBdr>
        <w:top w:val="none" w:sz="0" w:space="0" w:color="auto"/>
        <w:left w:val="none" w:sz="0" w:space="0" w:color="auto"/>
        <w:bottom w:val="none" w:sz="0" w:space="0" w:color="auto"/>
        <w:right w:val="none" w:sz="0" w:space="0" w:color="auto"/>
      </w:divBdr>
    </w:div>
    <w:div w:id="1048993706">
      <w:bodyDiv w:val="1"/>
      <w:marLeft w:val="0"/>
      <w:marRight w:val="0"/>
      <w:marTop w:val="0"/>
      <w:marBottom w:val="0"/>
      <w:divBdr>
        <w:top w:val="none" w:sz="0" w:space="0" w:color="auto"/>
        <w:left w:val="none" w:sz="0" w:space="0" w:color="auto"/>
        <w:bottom w:val="none" w:sz="0" w:space="0" w:color="auto"/>
        <w:right w:val="none" w:sz="0" w:space="0" w:color="auto"/>
      </w:divBdr>
    </w:div>
    <w:div w:id="1088190865">
      <w:bodyDiv w:val="1"/>
      <w:marLeft w:val="0"/>
      <w:marRight w:val="0"/>
      <w:marTop w:val="0"/>
      <w:marBottom w:val="0"/>
      <w:divBdr>
        <w:top w:val="none" w:sz="0" w:space="0" w:color="auto"/>
        <w:left w:val="none" w:sz="0" w:space="0" w:color="auto"/>
        <w:bottom w:val="none" w:sz="0" w:space="0" w:color="auto"/>
        <w:right w:val="none" w:sz="0" w:space="0" w:color="auto"/>
      </w:divBdr>
    </w:div>
    <w:div w:id="1116564408">
      <w:bodyDiv w:val="1"/>
      <w:marLeft w:val="0"/>
      <w:marRight w:val="0"/>
      <w:marTop w:val="0"/>
      <w:marBottom w:val="0"/>
      <w:divBdr>
        <w:top w:val="none" w:sz="0" w:space="0" w:color="auto"/>
        <w:left w:val="none" w:sz="0" w:space="0" w:color="auto"/>
        <w:bottom w:val="none" w:sz="0" w:space="0" w:color="auto"/>
        <w:right w:val="none" w:sz="0" w:space="0" w:color="auto"/>
      </w:divBdr>
    </w:div>
    <w:div w:id="1137256346">
      <w:bodyDiv w:val="1"/>
      <w:marLeft w:val="0"/>
      <w:marRight w:val="0"/>
      <w:marTop w:val="0"/>
      <w:marBottom w:val="0"/>
      <w:divBdr>
        <w:top w:val="none" w:sz="0" w:space="0" w:color="auto"/>
        <w:left w:val="none" w:sz="0" w:space="0" w:color="auto"/>
        <w:bottom w:val="none" w:sz="0" w:space="0" w:color="auto"/>
        <w:right w:val="none" w:sz="0" w:space="0" w:color="auto"/>
      </w:divBdr>
    </w:div>
    <w:div w:id="1237087288">
      <w:bodyDiv w:val="1"/>
      <w:marLeft w:val="0"/>
      <w:marRight w:val="0"/>
      <w:marTop w:val="0"/>
      <w:marBottom w:val="0"/>
      <w:divBdr>
        <w:top w:val="none" w:sz="0" w:space="0" w:color="auto"/>
        <w:left w:val="none" w:sz="0" w:space="0" w:color="auto"/>
        <w:bottom w:val="none" w:sz="0" w:space="0" w:color="auto"/>
        <w:right w:val="none" w:sz="0" w:space="0" w:color="auto"/>
      </w:divBdr>
    </w:div>
    <w:div w:id="1260720798">
      <w:bodyDiv w:val="1"/>
      <w:marLeft w:val="0"/>
      <w:marRight w:val="0"/>
      <w:marTop w:val="0"/>
      <w:marBottom w:val="0"/>
      <w:divBdr>
        <w:top w:val="none" w:sz="0" w:space="0" w:color="auto"/>
        <w:left w:val="none" w:sz="0" w:space="0" w:color="auto"/>
        <w:bottom w:val="none" w:sz="0" w:space="0" w:color="auto"/>
        <w:right w:val="none" w:sz="0" w:space="0" w:color="auto"/>
      </w:divBdr>
    </w:div>
    <w:div w:id="1297417386">
      <w:bodyDiv w:val="1"/>
      <w:marLeft w:val="0"/>
      <w:marRight w:val="0"/>
      <w:marTop w:val="0"/>
      <w:marBottom w:val="0"/>
      <w:divBdr>
        <w:top w:val="none" w:sz="0" w:space="0" w:color="auto"/>
        <w:left w:val="none" w:sz="0" w:space="0" w:color="auto"/>
        <w:bottom w:val="none" w:sz="0" w:space="0" w:color="auto"/>
        <w:right w:val="none" w:sz="0" w:space="0" w:color="auto"/>
      </w:divBdr>
    </w:div>
    <w:div w:id="1333338929">
      <w:bodyDiv w:val="1"/>
      <w:marLeft w:val="0"/>
      <w:marRight w:val="0"/>
      <w:marTop w:val="0"/>
      <w:marBottom w:val="0"/>
      <w:divBdr>
        <w:top w:val="none" w:sz="0" w:space="0" w:color="auto"/>
        <w:left w:val="none" w:sz="0" w:space="0" w:color="auto"/>
        <w:bottom w:val="none" w:sz="0" w:space="0" w:color="auto"/>
        <w:right w:val="none" w:sz="0" w:space="0" w:color="auto"/>
      </w:divBdr>
    </w:div>
    <w:div w:id="1352024582">
      <w:bodyDiv w:val="1"/>
      <w:marLeft w:val="0"/>
      <w:marRight w:val="0"/>
      <w:marTop w:val="0"/>
      <w:marBottom w:val="0"/>
      <w:divBdr>
        <w:top w:val="none" w:sz="0" w:space="0" w:color="auto"/>
        <w:left w:val="none" w:sz="0" w:space="0" w:color="auto"/>
        <w:bottom w:val="none" w:sz="0" w:space="0" w:color="auto"/>
        <w:right w:val="none" w:sz="0" w:space="0" w:color="auto"/>
      </w:divBdr>
    </w:div>
    <w:div w:id="1362781884">
      <w:bodyDiv w:val="1"/>
      <w:marLeft w:val="0"/>
      <w:marRight w:val="0"/>
      <w:marTop w:val="0"/>
      <w:marBottom w:val="0"/>
      <w:divBdr>
        <w:top w:val="none" w:sz="0" w:space="0" w:color="auto"/>
        <w:left w:val="none" w:sz="0" w:space="0" w:color="auto"/>
        <w:bottom w:val="none" w:sz="0" w:space="0" w:color="auto"/>
        <w:right w:val="none" w:sz="0" w:space="0" w:color="auto"/>
      </w:divBdr>
    </w:div>
    <w:div w:id="1370377415">
      <w:bodyDiv w:val="1"/>
      <w:marLeft w:val="0"/>
      <w:marRight w:val="0"/>
      <w:marTop w:val="0"/>
      <w:marBottom w:val="0"/>
      <w:divBdr>
        <w:top w:val="none" w:sz="0" w:space="0" w:color="auto"/>
        <w:left w:val="none" w:sz="0" w:space="0" w:color="auto"/>
        <w:bottom w:val="none" w:sz="0" w:space="0" w:color="auto"/>
        <w:right w:val="none" w:sz="0" w:space="0" w:color="auto"/>
      </w:divBdr>
    </w:div>
    <w:div w:id="1374230488">
      <w:bodyDiv w:val="1"/>
      <w:marLeft w:val="0"/>
      <w:marRight w:val="0"/>
      <w:marTop w:val="0"/>
      <w:marBottom w:val="0"/>
      <w:divBdr>
        <w:top w:val="none" w:sz="0" w:space="0" w:color="auto"/>
        <w:left w:val="none" w:sz="0" w:space="0" w:color="auto"/>
        <w:bottom w:val="none" w:sz="0" w:space="0" w:color="auto"/>
        <w:right w:val="none" w:sz="0" w:space="0" w:color="auto"/>
      </w:divBdr>
    </w:div>
    <w:div w:id="1383141326">
      <w:bodyDiv w:val="1"/>
      <w:marLeft w:val="0"/>
      <w:marRight w:val="0"/>
      <w:marTop w:val="0"/>
      <w:marBottom w:val="0"/>
      <w:divBdr>
        <w:top w:val="none" w:sz="0" w:space="0" w:color="auto"/>
        <w:left w:val="none" w:sz="0" w:space="0" w:color="auto"/>
        <w:bottom w:val="none" w:sz="0" w:space="0" w:color="auto"/>
        <w:right w:val="none" w:sz="0" w:space="0" w:color="auto"/>
      </w:divBdr>
    </w:div>
    <w:div w:id="1396930459">
      <w:bodyDiv w:val="1"/>
      <w:marLeft w:val="0"/>
      <w:marRight w:val="0"/>
      <w:marTop w:val="0"/>
      <w:marBottom w:val="0"/>
      <w:divBdr>
        <w:top w:val="none" w:sz="0" w:space="0" w:color="auto"/>
        <w:left w:val="none" w:sz="0" w:space="0" w:color="auto"/>
        <w:bottom w:val="none" w:sz="0" w:space="0" w:color="auto"/>
        <w:right w:val="none" w:sz="0" w:space="0" w:color="auto"/>
      </w:divBdr>
    </w:div>
    <w:div w:id="1407024207">
      <w:bodyDiv w:val="1"/>
      <w:marLeft w:val="0"/>
      <w:marRight w:val="0"/>
      <w:marTop w:val="0"/>
      <w:marBottom w:val="0"/>
      <w:divBdr>
        <w:top w:val="none" w:sz="0" w:space="0" w:color="auto"/>
        <w:left w:val="none" w:sz="0" w:space="0" w:color="auto"/>
        <w:bottom w:val="none" w:sz="0" w:space="0" w:color="auto"/>
        <w:right w:val="none" w:sz="0" w:space="0" w:color="auto"/>
      </w:divBdr>
    </w:div>
    <w:div w:id="1418014709">
      <w:bodyDiv w:val="1"/>
      <w:marLeft w:val="0"/>
      <w:marRight w:val="0"/>
      <w:marTop w:val="0"/>
      <w:marBottom w:val="0"/>
      <w:divBdr>
        <w:top w:val="none" w:sz="0" w:space="0" w:color="auto"/>
        <w:left w:val="none" w:sz="0" w:space="0" w:color="auto"/>
        <w:bottom w:val="none" w:sz="0" w:space="0" w:color="auto"/>
        <w:right w:val="none" w:sz="0" w:space="0" w:color="auto"/>
      </w:divBdr>
    </w:div>
    <w:div w:id="1436053658">
      <w:bodyDiv w:val="1"/>
      <w:marLeft w:val="0"/>
      <w:marRight w:val="0"/>
      <w:marTop w:val="0"/>
      <w:marBottom w:val="0"/>
      <w:divBdr>
        <w:top w:val="none" w:sz="0" w:space="0" w:color="auto"/>
        <w:left w:val="none" w:sz="0" w:space="0" w:color="auto"/>
        <w:bottom w:val="none" w:sz="0" w:space="0" w:color="auto"/>
        <w:right w:val="none" w:sz="0" w:space="0" w:color="auto"/>
      </w:divBdr>
    </w:div>
    <w:div w:id="1468738654">
      <w:bodyDiv w:val="1"/>
      <w:marLeft w:val="0"/>
      <w:marRight w:val="0"/>
      <w:marTop w:val="0"/>
      <w:marBottom w:val="0"/>
      <w:divBdr>
        <w:top w:val="none" w:sz="0" w:space="0" w:color="auto"/>
        <w:left w:val="none" w:sz="0" w:space="0" w:color="auto"/>
        <w:bottom w:val="none" w:sz="0" w:space="0" w:color="auto"/>
        <w:right w:val="none" w:sz="0" w:space="0" w:color="auto"/>
      </w:divBdr>
    </w:div>
    <w:div w:id="1478842818">
      <w:bodyDiv w:val="1"/>
      <w:marLeft w:val="0"/>
      <w:marRight w:val="0"/>
      <w:marTop w:val="0"/>
      <w:marBottom w:val="0"/>
      <w:divBdr>
        <w:top w:val="none" w:sz="0" w:space="0" w:color="auto"/>
        <w:left w:val="none" w:sz="0" w:space="0" w:color="auto"/>
        <w:bottom w:val="none" w:sz="0" w:space="0" w:color="auto"/>
        <w:right w:val="none" w:sz="0" w:space="0" w:color="auto"/>
      </w:divBdr>
    </w:div>
    <w:div w:id="1491943764">
      <w:bodyDiv w:val="1"/>
      <w:marLeft w:val="0"/>
      <w:marRight w:val="0"/>
      <w:marTop w:val="0"/>
      <w:marBottom w:val="0"/>
      <w:divBdr>
        <w:top w:val="none" w:sz="0" w:space="0" w:color="auto"/>
        <w:left w:val="none" w:sz="0" w:space="0" w:color="auto"/>
        <w:bottom w:val="none" w:sz="0" w:space="0" w:color="auto"/>
        <w:right w:val="none" w:sz="0" w:space="0" w:color="auto"/>
      </w:divBdr>
    </w:div>
    <w:div w:id="1496722296">
      <w:bodyDiv w:val="1"/>
      <w:marLeft w:val="0"/>
      <w:marRight w:val="0"/>
      <w:marTop w:val="0"/>
      <w:marBottom w:val="0"/>
      <w:divBdr>
        <w:top w:val="none" w:sz="0" w:space="0" w:color="auto"/>
        <w:left w:val="none" w:sz="0" w:space="0" w:color="auto"/>
        <w:bottom w:val="none" w:sz="0" w:space="0" w:color="auto"/>
        <w:right w:val="none" w:sz="0" w:space="0" w:color="auto"/>
      </w:divBdr>
    </w:div>
    <w:div w:id="1534150655">
      <w:bodyDiv w:val="1"/>
      <w:marLeft w:val="0"/>
      <w:marRight w:val="0"/>
      <w:marTop w:val="0"/>
      <w:marBottom w:val="0"/>
      <w:divBdr>
        <w:top w:val="none" w:sz="0" w:space="0" w:color="auto"/>
        <w:left w:val="none" w:sz="0" w:space="0" w:color="auto"/>
        <w:bottom w:val="none" w:sz="0" w:space="0" w:color="auto"/>
        <w:right w:val="none" w:sz="0" w:space="0" w:color="auto"/>
      </w:divBdr>
      <w:divsChild>
        <w:div w:id="8683117">
          <w:marLeft w:val="-108"/>
          <w:marRight w:val="0"/>
          <w:marTop w:val="0"/>
          <w:marBottom w:val="0"/>
          <w:divBdr>
            <w:top w:val="none" w:sz="0" w:space="0" w:color="auto"/>
            <w:left w:val="none" w:sz="0" w:space="0" w:color="auto"/>
            <w:bottom w:val="none" w:sz="0" w:space="0" w:color="auto"/>
            <w:right w:val="none" w:sz="0" w:space="0" w:color="auto"/>
          </w:divBdr>
        </w:div>
        <w:div w:id="94910439">
          <w:marLeft w:val="-108"/>
          <w:marRight w:val="0"/>
          <w:marTop w:val="0"/>
          <w:marBottom w:val="0"/>
          <w:divBdr>
            <w:top w:val="none" w:sz="0" w:space="0" w:color="auto"/>
            <w:left w:val="none" w:sz="0" w:space="0" w:color="auto"/>
            <w:bottom w:val="none" w:sz="0" w:space="0" w:color="auto"/>
            <w:right w:val="none" w:sz="0" w:space="0" w:color="auto"/>
          </w:divBdr>
        </w:div>
        <w:div w:id="134874517">
          <w:marLeft w:val="-108"/>
          <w:marRight w:val="0"/>
          <w:marTop w:val="0"/>
          <w:marBottom w:val="0"/>
          <w:divBdr>
            <w:top w:val="none" w:sz="0" w:space="0" w:color="auto"/>
            <w:left w:val="none" w:sz="0" w:space="0" w:color="auto"/>
            <w:bottom w:val="none" w:sz="0" w:space="0" w:color="auto"/>
            <w:right w:val="none" w:sz="0" w:space="0" w:color="auto"/>
          </w:divBdr>
        </w:div>
        <w:div w:id="144979014">
          <w:marLeft w:val="-108"/>
          <w:marRight w:val="0"/>
          <w:marTop w:val="0"/>
          <w:marBottom w:val="0"/>
          <w:divBdr>
            <w:top w:val="none" w:sz="0" w:space="0" w:color="auto"/>
            <w:left w:val="none" w:sz="0" w:space="0" w:color="auto"/>
            <w:bottom w:val="none" w:sz="0" w:space="0" w:color="auto"/>
            <w:right w:val="none" w:sz="0" w:space="0" w:color="auto"/>
          </w:divBdr>
        </w:div>
        <w:div w:id="319771117">
          <w:marLeft w:val="-108"/>
          <w:marRight w:val="0"/>
          <w:marTop w:val="0"/>
          <w:marBottom w:val="0"/>
          <w:divBdr>
            <w:top w:val="none" w:sz="0" w:space="0" w:color="auto"/>
            <w:left w:val="none" w:sz="0" w:space="0" w:color="auto"/>
            <w:bottom w:val="none" w:sz="0" w:space="0" w:color="auto"/>
            <w:right w:val="none" w:sz="0" w:space="0" w:color="auto"/>
          </w:divBdr>
        </w:div>
        <w:div w:id="373580676">
          <w:marLeft w:val="-108"/>
          <w:marRight w:val="0"/>
          <w:marTop w:val="0"/>
          <w:marBottom w:val="0"/>
          <w:divBdr>
            <w:top w:val="none" w:sz="0" w:space="0" w:color="auto"/>
            <w:left w:val="none" w:sz="0" w:space="0" w:color="auto"/>
            <w:bottom w:val="none" w:sz="0" w:space="0" w:color="auto"/>
            <w:right w:val="none" w:sz="0" w:space="0" w:color="auto"/>
          </w:divBdr>
        </w:div>
        <w:div w:id="384378870">
          <w:marLeft w:val="-108"/>
          <w:marRight w:val="0"/>
          <w:marTop w:val="0"/>
          <w:marBottom w:val="0"/>
          <w:divBdr>
            <w:top w:val="none" w:sz="0" w:space="0" w:color="auto"/>
            <w:left w:val="none" w:sz="0" w:space="0" w:color="auto"/>
            <w:bottom w:val="none" w:sz="0" w:space="0" w:color="auto"/>
            <w:right w:val="none" w:sz="0" w:space="0" w:color="auto"/>
          </w:divBdr>
        </w:div>
        <w:div w:id="547688579">
          <w:marLeft w:val="-108"/>
          <w:marRight w:val="0"/>
          <w:marTop w:val="0"/>
          <w:marBottom w:val="0"/>
          <w:divBdr>
            <w:top w:val="none" w:sz="0" w:space="0" w:color="auto"/>
            <w:left w:val="none" w:sz="0" w:space="0" w:color="auto"/>
            <w:bottom w:val="none" w:sz="0" w:space="0" w:color="auto"/>
            <w:right w:val="none" w:sz="0" w:space="0" w:color="auto"/>
          </w:divBdr>
        </w:div>
        <w:div w:id="551964730">
          <w:marLeft w:val="-108"/>
          <w:marRight w:val="0"/>
          <w:marTop w:val="0"/>
          <w:marBottom w:val="0"/>
          <w:divBdr>
            <w:top w:val="none" w:sz="0" w:space="0" w:color="auto"/>
            <w:left w:val="none" w:sz="0" w:space="0" w:color="auto"/>
            <w:bottom w:val="none" w:sz="0" w:space="0" w:color="auto"/>
            <w:right w:val="none" w:sz="0" w:space="0" w:color="auto"/>
          </w:divBdr>
        </w:div>
        <w:div w:id="708651639">
          <w:marLeft w:val="-108"/>
          <w:marRight w:val="0"/>
          <w:marTop w:val="0"/>
          <w:marBottom w:val="0"/>
          <w:divBdr>
            <w:top w:val="none" w:sz="0" w:space="0" w:color="auto"/>
            <w:left w:val="none" w:sz="0" w:space="0" w:color="auto"/>
            <w:bottom w:val="none" w:sz="0" w:space="0" w:color="auto"/>
            <w:right w:val="none" w:sz="0" w:space="0" w:color="auto"/>
          </w:divBdr>
        </w:div>
        <w:div w:id="770324662">
          <w:marLeft w:val="-108"/>
          <w:marRight w:val="0"/>
          <w:marTop w:val="0"/>
          <w:marBottom w:val="0"/>
          <w:divBdr>
            <w:top w:val="none" w:sz="0" w:space="0" w:color="auto"/>
            <w:left w:val="none" w:sz="0" w:space="0" w:color="auto"/>
            <w:bottom w:val="none" w:sz="0" w:space="0" w:color="auto"/>
            <w:right w:val="none" w:sz="0" w:space="0" w:color="auto"/>
          </w:divBdr>
        </w:div>
        <w:div w:id="1043553356">
          <w:marLeft w:val="-108"/>
          <w:marRight w:val="0"/>
          <w:marTop w:val="0"/>
          <w:marBottom w:val="0"/>
          <w:divBdr>
            <w:top w:val="none" w:sz="0" w:space="0" w:color="auto"/>
            <w:left w:val="none" w:sz="0" w:space="0" w:color="auto"/>
            <w:bottom w:val="none" w:sz="0" w:space="0" w:color="auto"/>
            <w:right w:val="none" w:sz="0" w:space="0" w:color="auto"/>
          </w:divBdr>
        </w:div>
        <w:div w:id="1047876493">
          <w:marLeft w:val="-108"/>
          <w:marRight w:val="0"/>
          <w:marTop w:val="0"/>
          <w:marBottom w:val="0"/>
          <w:divBdr>
            <w:top w:val="none" w:sz="0" w:space="0" w:color="auto"/>
            <w:left w:val="none" w:sz="0" w:space="0" w:color="auto"/>
            <w:bottom w:val="none" w:sz="0" w:space="0" w:color="auto"/>
            <w:right w:val="none" w:sz="0" w:space="0" w:color="auto"/>
          </w:divBdr>
        </w:div>
        <w:div w:id="1110978805">
          <w:marLeft w:val="-108"/>
          <w:marRight w:val="0"/>
          <w:marTop w:val="0"/>
          <w:marBottom w:val="0"/>
          <w:divBdr>
            <w:top w:val="none" w:sz="0" w:space="0" w:color="auto"/>
            <w:left w:val="none" w:sz="0" w:space="0" w:color="auto"/>
            <w:bottom w:val="none" w:sz="0" w:space="0" w:color="auto"/>
            <w:right w:val="none" w:sz="0" w:space="0" w:color="auto"/>
          </w:divBdr>
        </w:div>
        <w:div w:id="1162508315">
          <w:marLeft w:val="-108"/>
          <w:marRight w:val="0"/>
          <w:marTop w:val="0"/>
          <w:marBottom w:val="0"/>
          <w:divBdr>
            <w:top w:val="none" w:sz="0" w:space="0" w:color="auto"/>
            <w:left w:val="none" w:sz="0" w:space="0" w:color="auto"/>
            <w:bottom w:val="none" w:sz="0" w:space="0" w:color="auto"/>
            <w:right w:val="none" w:sz="0" w:space="0" w:color="auto"/>
          </w:divBdr>
        </w:div>
        <w:div w:id="1332684161">
          <w:marLeft w:val="-108"/>
          <w:marRight w:val="0"/>
          <w:marTop w:val="0"/>
          <w:marBottom w:val="0"/>
          <w:divBdr>
            <w:top w:val="none" w:sz="0" w:space="0" w:color="auto"/>
            <w:left w:val="none" w:sz="0" w:space="0" w:color="auto"/>
            <w:bottom w:val="none" w:sz="0" w:space="0" w:color="auto"/>
            <w:right w:val="none" w:sz="0" w:space="0" w:color="auto"/>
          </w:divBdr>
        </w:div>
        <w:div w:id="1334840824">
          <w:marLeft w:val="-108"/>
          <w:marRight w:val="0"/>
          <w:marTop w:val="0"/>
          <w:marBottom w:val="0"/>
          <w:divBdr>
            <w:top w:val="none" w:sz="0" w:space="0" w:color="auto"/>
            <w:left w:val="none" w:sz="0" w:space="0" w:color="auto"/>
            <w:bottom w:val="none" w:sz="0" w:space="0" w:color="auto"/>
            <w:right w:val="none" w:sz="0" w:space="0" w:color="auto"/>
          </w:divBdr>
        </w:div>
        <w:div w:id="1381902746">
          <w:marLeft w:val="-108"/>
          <w:marRight w:val="0"/>
          <w:marTop w:val="0"/>
          <w:marBottom w:val="0"/>
          <w:divBdr>
            <w:top w:val="none" w:sz="0" w:space="0" w:color="auto"/>
            <w:left w:val="none" w:sz="0" w:space="0" w:color="auto"/>
            <w:bottom w:val="none" w:sz="0" w:space="0" w:color="auto"/>
            <w:right w:val="none" w:sz="0" w:space="0" w:color="auto"/>
          </w:divBdr>
        </w:div>
        <w:div w:id="1537965553">
          <w:marLeft w:val="-108"/>
          <w:marRight w:val="0"/>
          <w:marTop w:val="0"/>
          <w:marBottom w:val="0"/>
          <w:divBdr>
            <w:top w:val="none" w:sz="0" w:space="0" w:color="auto"/>
            <w:left w:val="none" w:sz="0" w:space="0" w:color="auto"/>
            <w:bottom w:val="none" w:sz="0" w:space="0" w:color="auto"/>
            <w:right w:val="none" w:sz="0" w:space="0" w:color="auto"/>
          </w:divBdr>
        </w:div>
        <w:div w:id="1624311039">
          <w:marLeft w:val="-108"/>
          <w:marRight w:val="0"/>
          <w:marTop w:val="0"/>
          <w:marBottom w:val="0"/>
          <w:divBdr>
            <w:top w:val="none" w:sz="0" w:space="0" w:color="auto"/>
            <w:left w:val="none" w:sz="0" w:space="0" w:color="auto"/>
            <w:bottom w:val="none" w:sz="0" w:space="0" w:color="auto"/>
            <w:right w:val="none" w:sz="0" w:space="0" w:color="auto"/>
          </w:divBdr>
        </w:div>
        <w:div w:id="1709572122">
          <w:marLeft w:val="-108"/>
          <w:marRight w:val="0"/>
          <w:marTop w:val="0"/>
          <w:marBottom w:val="0"/>
          <w:divBdr>
            <w:top w:val="none" w:sz="0" w:space="0" w:color="auto"/>
            <w:left w:val="none" w:sz="0" w:space="0" w:color="auto"/>
            <w:bottom w:val="none" w:sz="0" w:space="0" w:color="auto"/>
            <w:right w:val="none" w:sz="0" w:space="0" w:color="auto"/>
          </w:divBdr>
        </w:div>
        <w:div w:id="1820268732">
          <w:marLeft w:val="-108"/>
          <w:marRight w:val="0"/>
          <w:marTop w:val="0"/>
          <w:marBottom w:val="0"/>
          <w:divBdr>
            <w:top w:val="none" w:sz="0" w:space="0" w:color="auto"/>
            <w:left w:val="none" w:sz="0" w:space="0" w:color="auto"/>
            <w:bottom w:val="none" w:sz="0" w:space="0" w:color="auto"/>
            <w:right w:val="none" w:sz="0" w:space="0" w:color="auto"/>
          </w:divBdr>
        </w:div>
        <w:div w:id="1913390361">
          <w:marLeft w:val="-108"/>
          <w:marRight w:val="0"/>
          <w:marTop w:val="0"/>
          <w:marBottom w:val="0"/>
          <w:divBdr>
            <w:top w:val="none" w:sz="0" w:space="0" w:color="auto"/>
            <w:left w:val="none" w:sz="0" w:space="0" w:color="auto"/>
            <w:bottom w:val="none" w:sz="0" w:space="0" w:color="auto"/>
            <w:right w:val="none" w:sz="0" w:space="0" w:color="auto"/>
          </w:divBdr>
        </w:div>
        <w:div w:id="1980526526">
          <w:marLeft w:val="-108"/>
          <w:marRight w:val="0"/>
          <w:marTop w:val="0"/>
          <w:marBottom w:val="0"/>
          <w:divBdr>
            <w:top w:val="none" w:sz="0" w:space="0" w:color="auto"/>
            <w:left w:val="none" w:sz="0" w:space="0" w:color="auto"/>
            <w:bottom w:val="none" w:sz="0" w:space="0" w:color="auto"/>
            <w:right w:val="none" w:sz="0" w:space="0" w:color="auto"/>
          </w:divBdr>
        </w:div>
      </w:divsChild>
    </w:div>
    <w:div w:id="1543205047">
      <w:bodyDiv w:val="1"/>
      <w:marLeft w:val="0"/>
      <w:marRight w:val="0"/>
      <w:marTop w:val="0"/>
      <w:marBottom w:val="0"/>
      <w:divBdr>
        <w:top w:val="none" w:sz="0" w:space="0" w:color="auto"/>
        <w:left w:val="none" w:sz="0" w:space="0" w:color="auto"/>
        <w:bottom w:val="none" w:sz="0" w:space="0" w:color="auto"/>
        <w:right w:val="none" w:sz="0" w:space="0" w:color="auto"/>
      </w:divBdr>
    </w:div>
    <w:div w:id="1563442353">
      <w:bodyDiv w:val="1"/>
      <w:marLeft w:val="0"/>
      <w:marRight w:val="0"/>
      <w:marTop w:val="0"/>
      <w:marBottom w:val="0"/>
      <w:divBdr>
        <w:top w:val="none" w:sz="0" w:space="0" w:color="auto"/>
        <w:left w:val="none" w:sz="0" w:space="0" w:color="auto"/>
        <w:bottom w:val="none" w:sz="0" w:space="0" w:color="auto"/>
        <w:right w:val="none" w:sz="0" w:space="0" w:color="auto"/>
      </w:divBdr>
    </w:div>
    <w:div w:id="1592351877">
      <w:bodyDiv w:val="1"/>
      <w:marLeft w:val="0"/>
      <w:marRight w:val="0"/>
      <w:marTop w:val="0"/>
      <w:marBottom w:val="0"/>
      <w:divBdr>
        <w:top w:val="none" w:sz="0" w:space="0" w:color="auto"/>
        <w:left w:val="none" w:sz="0" w:space="0" w:color="auto"/>
        <w:bottom w:val="none" w:sz="0" w:space="0" w:color="auto"/>
        <w:right w:val="none" w:sz="0" w:space="0" w:color="auto"/>
      </w:divBdr>
    </w:div>
    <w:div w:id="1637757878">
      <w:bodyDiv w:val="1"/>
      <w:marLeft w:val="0"/>
      <w:marRight w:val="0"/>
      <w:marTop w:val="0"/>
      <w:marBottom w:val="0"/>
      <w:divBdr>
        <w:top w:val="none" w:sz="0" w:space="0" w:color="auto"/>
        <w:left w:val="none" w:sz="0" w:space="0" w:color="auto"/>
        <w:bottom w:val="none" w:sz="0" w:space="0" w:color="auto"/>
        <w:right w:val="none" w:sz="0" w:space="0" w:color="auto"/>
      </w:divBdr>
    </w:div>
    <w:div w:id="1638291755">
      <w:bodyDiv w:val="1"/>
      <w:marLeft w:val="0"/>
      <w:marRight w:val="0"/>
      <w:marTop w:val="0"/>
      <w:marBottom w:val="0"/>
      <w:divBdr>
        <w:top w:val="none" w:sz="0" w:space="0" w:color="auto"/>
        <w:left w:val="none" w:sz="0" w:space="0" w:color="auto"/>
        <w:bottom w:val="none" w:sz="0" w:space="0" w:color="auto"/>
        <w:right w:val="none" w:sz="0" w:space="0" w:color="auto"/>
      </w:divBdr>
    </w:div>
    <w:div w:id="1671172994">
      <w:bodyDiv w:val="1"/>
      <w:marLeft w:val="0"/>
      <w:marRight w:val="0"/>
      <w:marTop w:val="0"/>
      <w:marBottom w:val="0"/>
      <w:divBdr>
        <w:top w:val="none" w:sz="0" w:space="0" w:color="auto"/>
        <w:left w:val="none" w:sz="0" w:space="0" w:color="auto"/>
        <w:bottom w:val="none" w:sz="0" w:space="0" w:color="auto"/>
        <w:right w:val="none" w:sz="0" w:space="0" w:color="auto"/>
      </w:divBdr>
    </w:div>
    <w:div w:id="1677875871">
      <w:bodyDiv w:val="1"/>
      <w:marLeft w:val="0"/>
      <w:marRight w:val="0"/>
      <w:marTop w:val="0"/>
      <w:marBottom w:val="0"/>
      <w:divBdr>
        <w:top w:val="none" w:sz="0" w:space="0" w:color="auto"/>
        <w:left w:val="none" w:sz="0" w:space="0" w:color="auto"/>
        <w:bottom w:val="none" w:sz="0" w:space="0" w:color="auto"/>
        <w:right w:val="none" w:sz="0" w:space="0" w:color="auto"/>
      </w:divBdr>
      <w:divsChild>
        <w:div w:id="2030914241">
          <w:marLeft w:val="-108"/>
          <w:marRight w:val="0"/>
          <w:marTop w:val="0"/>
          <w:marBottom w:val="0"/>
          <w:divBdr>
            <w:top w:val="none" w:sz="0" w:space="0" w:color="auto"/>
            <w:left w:val="none" w:sz="0" w:space="0" w:color="auto"/>
            <w:bottom w:val="none" w:sz="0" w:space="0" w:color="auto"/>
            <w:right w:val="none" w:sz="0" w:space="0" w:color="auto"/>
          </w:divBdr>
        </w:div>
      </w:divsChild>
    </w:div>
    <w:div w:id="1679624328">
      <w:bodyDiv w:val="1"/>
      <w:marLeft w:val="0"/>
      <w:marRight w:val="0"/>
      <w:marTop w:val="0"/>
      <w:marBottom w:val="0"/>
      <w:divBdr>
        <w:top w:val="none" w:sz="0" w:space="0" w:color="auto"/>
        <w:left w:val="none" w:sz="0" w:space="0" w:color="auto"/>
        <w:bottom w:val="none" w:sz="0" w:space="0" w:color="auto"/>
        <w:right w:val="none" w:sz="0" w:space="0" w:color="auto"/>
      </w:divBdr>
    </w:div>
    <w:div w:id="1700661181">
      <w:bodyDiv w:val="1"/>
      <w:marLeft w:val="0"/>
      <w:marRight w:val="0"/>
      <w:marTop w:val="0"/>
      <w:marBottom w:val="0"/>
      <w:divBdr>
        <w:top w:val="none" w:sz="0" w:space="0" w:color="auto"/>
        <w:left w:val="none" w:sz="0" w:space="0" w:color="auto"/>
        <w:bottom w:val="none" w:sz="0" w:space="0" w:color="auto"/>
        <w:right w:val="none" w:sz="0" w:space="0" w:color="auto"/>
      </w:divBdr>
    </w:div>
    <w:div w:id="1705519198">
      <w:bodyDiv w:val="1"/>
      <w:marLeft w:val="0"/>
      <w:marRight w:val="0"/>
      <w:marTop w:val="0"/>
      <w:marBottom w:val="0"/>
      <w:divBdr>
        <w:top w:val="none" w:sz="0" w:space="0" w:color="auto"/>
        <w:left w:val="none" w:sz="0" w:space="0" w:color="auto"/>
        <w:bottom w:val="none" w:sz="0" w:space="0" w:color="auto"/>
        <w:right w:val="none" w:sz="0" w:space="0" w:color="auto"/>
      </w:divBdr>
    </w:div>
    <w:div w:id="1710229522">
      <w:bodyDiv w:val="1"/>
      <w:marLeft w:val="0"/>
      <w:marRight w:val="0"/>
      <w:marTop w:val="0"/>
      <w:marBottom w:val="0"/>
      <w:divBdr>
        <w:top w:val="none" w:sz="0" w:space="0" w:color="auto"/>
        <w:left w:val="none" w:sz="0" w:space="0" w:color="auto"/>
        <w:bottom w:val="none" w:sz="0" w:space="0" w:color="auto"/>
        <w:right w:val="none" w:sz="0" w:space="0" w:color="auto"/>
      </w:divBdr>
    </w:div>
    <w:div w:id="1713116082">
      <w:bodyDiv w:val="1"/>
      <w:marLeft w:val="0"/>
      <w:marRight w:val="0"/>
      <w:marTop w:val="0"/>
      <w:marBottom w:val="0"/>
      <w:divBdr>
        <w:top w:val="none" w:sz="0" w:space="0" w:color="auto"/>
        <w:left w:val="none" w:sz="0" w:space="0" w:color="auto"/>
        <w:bottom w:val="none" w:sz="0" w:space="0" w:color="auto"/>
        <w:right w:val="none" w:sz="0" w:space="0" w:color="auto"/>
      </w:divBdr>
    </w:div>
    <w:div w:id="1727340418">
      <w:bodyDiv w:val="1"/>
      <w:marLeft w:val="0"/>
      <w:marRight w:val="0"/>
      <w:marTop w:val="0"/>
      <w:marBottom w:val="0"/>
      <w:divBdr>
        <w:top w:val="none" w:sz="0" w:space="0" w:color="auto"/>
        <w:left w:val="none" w:sz="0" w:space="0" w:color="auto"/>
        <w:bottom w:val="none" w:sz="0" w:space="0" w:color="auto"/>
        <w:right w:val="none" w:sz="0" w:space="0" w:color="auto"/>
      </w:divBdr>
    </w:div>
    <w:div w:id="1755931025">
      <w:bodyDiv w:val="1"/>
      <w:marLeft w:val="0"/>
      <w:marRight w:val="0"/>
      <w:marTop w:val="0"/>
      <w:marBottom w:val="0"/>
      <w:divBdr>
        <w:top w:val="none" w:sz="0" w:space="0" w:color="auto"/>
        <w:left w:val="none" w:sz="0" w:space="0" w:color="auto"/>
        <w:bottom w:val="none" w:sz="0" w:space="0" w:color="auto"/>
        <w:right w:val="none" w:sz="0" w:space="0" w:color="auto"/>
      </w:divBdr>
    </w:div>
    <w:div w:id="1812669201">
      <w:bodyDiv w:val="1"/>
      <w:marLeft w:val="0"/>
      <w:marRight w:val="0"/>
      <w:marTop w:val="0"/>
      <w:marBottom w:val="0"/>
      <w:divBdr>
        <w:top w:val="none" w:sz="0" w:space="0" w:color="auto"/>
        <w:left w:val="none" w:sz="0" w:space="0" w:color="auto"/>
        <w:bottom w:val="none" w:sz="0" w:space="0" w:color="auto"/>
        <w:right w:val="none" w:sz="0" w:space="0" w:color="auto"/>
      </w:divBdr>
    </w:div>
    <w:div w:id="1832212152">
      <w:bodyDiv w:val="1"/>
      <w:marLeft w:val="0"/>
      <w:marRight w:val="0"/>
      <w:marTop w:val="0"/>
      <w:marBottom w:val="0"/>
      <w:divBdr>
        <w:top w:val="none" w:sz="0" w:space="0" w:color="auto"/>
        <w:left w:val="none" w:sz="0" w:space="0" w:color="auto"/>
        <w:bottom w:val="none" w:sz="0" w:space="0" w:color="auto"/>
        <w:right w:val="none" w:sz="0" w:space="0" w:color="auto"/>
      </w:divBdr>
    </w:div>
    <w:div w:id="1867326863">
      <w:bodyDiv w:val="1"/>
      <w:marLeft w:val="0"/>
      <w:marRight w:val="0"/>
      <w:marTop w:val="0"/>
      <w:marBottom w:val="0"/>
      <w:divBdr>
        <w:top w:val="none" w:sz="0" w:space="0" w:color="auto"/>
        <w:left w:val="none" w:sz="0" w:space="0" w:color="auto"/>
        <w:bottom w:val="none" w:sz="0" w:space="0" w:color="auto"/>
        <w:right w:val="none" w:sz="0" w:space="0" w:color="auto"/>
      </w:divBdr>
    </w:div>
    <w:div w:id="1868789689">
      <w:bodyDiv w:val="1"/>
      <w:marLeft w:val="0"/>
      <w:marRight w:val="0"/>
      <w:marTop w:val="0"/>
      <w:marBottom w:val="0"/>
      <w:divBdr>
        <w:top w:val="none" w:sz="0" w:space="0" w:color="auto"/>
        <w:left w:val="none" w:sz="0" w:space="0" w:color="auto"/>
        <w:bottom w:val="none" w:sz="0" w:space="0" w:color="auto"/>
        <w:right w:val="none" w:sz="0" w:space="0" w:color="auto"/>
      </w:divBdr>
    </w:div>
    <w:div w:id="1871647799">
      <w:bodyDiv w:val="1"/>
      <w:marLeft w:val="0"/>
      <w:marRight w:val="0"/>
      <w:marTop w:val="0"/>
      <w:marBottom w:val="0"/>
      <w:divBdr>
        <w:top w:val="none" w:sz="0" w:space="0" w:color="auto"/>
        <w:left w:val="none" w:sz="0" w:space="0" w:color="auto"/>
        <w:bottom w:val="none" w:sz="0" w:space="0" w:color="auto"/>
        <w:right w:val="none" w:sz="0" w:space="0" w:color="auto"/>
      </w:divBdr>
    </w:div>
    <w:div w:id="1892576190">
      <w:bodyDiv w:val="1"/>
      <w:marLeft w:val="0"/>
      <w:marRight w:val="0"/>
      <w:marTop w:val="0"/>
      <w:marBottom w:val="0"/>
      <w:divBdr>
        <w:top w:val="none" w:sz="0" w:space="0" w:color="auto"/>
        <w:left w:val="none" w:sz="0" w:space="0" w:color="auto"/>
        <w:bottom w:val="none" w:sz="0" w:space="0" w:color="auto"/>
        <w:right w:val="none" w:sz="0" w:space="0" w:color="auto"/>
      </w:divBdr>
      <w:divsChild>
        <w:div w:id="578060220">
          <w:marLeft w:val="-108"/>
          <w:marRight w:val="0"/>
          <w:marTop w:val="0"/>
          <w:marBottom w:val="0"/>
          <w:divBdr>
            <w:top w:val="none" w:sz="0" w:space="0" w:color="auto"/>
            <w:left w:val="none" w:sz="0" w:space="0" w:color="auto"/>
            <w:bottom w:val="none" w:sz="0" w:space="0" w:color="auto"/>
            <w:right w:val="none" w:sz="0" w:space="0" w:color="auto"/>
          </w:divBdr>
        </w:div>
      </w:divsChild>
    </w:div>
    <w:div w:id="1965652128">
      <w:bodyDiv w:val="1"/>
      <w:marLeft w:val="0"/>
      <w:marRight w:val="0"/>
      <w:marTop w:val="0"/>
      <w:marBottom w:val="0"/>
      <w:divBdr>
        <w:top w:val="none" w:sz="0" w:space="0" w:color="auto"/>
        <w:left w:val="none" w:sz="0" w:space="0" w:color="auto"/>
        <w:bottom w:val="none" w:sz="0" w:space="0" w:color="auto"/>
        <w:right w:val="none" w:sz="0" w:space="0" w:color="auto"/>
      </w:divBdr>
    </w:div>
    <w:div w:id="1972859794">
      <w:bodyDiv w:val="1"/>
      <w:marLeft w:val="0"/>
      <w:marRight w:val="0"/>
      <w:marTop w:val="0"/>
      <w:marBottom w:val="0"/>
      <w:divBdr>
        <w:top w:val="none" w:sz="0" w:space="0" w:color="auto"/>
        <w:left w:val="none" w:sz="0" w:space="0" w:color="auto"/>
        <w:bottom w:val="none" w:sz="0" w:space="0" w:color="auto"/>
        <w:right w:val="none" w:sz="0" w:space="0" w:color="auto"/>
      </w:divBdr>
    </w:div>
    <w:div w:id="1987201780">
      <w:bodyDiv w:val="1"/>
      <w:marLeft w:val="0"/>
      <w:marRight w:val="0"/>
      <w:marTop w:val="0"/>
      <w:marBottom w:val="0"/>
      <w:divBdr>
        <w:top w:val="none" w:sz="0" w:space="0" w:color="auto"/>
        <w:left w:val="none" w:sz="0" w:space="0" w:color="auto"/>
        <w:bottom w:val="none" w:sz="0" w:space="0" w:color="auto"/>
        <w:right w:val="none" w:sz="0" w:space="0" w:color="auto"/>
      </w:divBdr>
    </w:div>
    <w:div w:id="2048411029">
      <w:bodyDiv w:val="1"/>
      <w:marLeft w:val="0"/>
      <w:marRight w:val="0"/>
      <w:marTop w:val="0"/>
      <w:marBottom w:val="0"/>
      <w:divBdr>
        <w:top w:val="none" w:sz="0" w:space="0" w:color="auto"/>
        <w:left w:val="none" w:sz="0" w:space="0" w:color="auto"/>
        <w:bottom w:val="none" w:sz="0" w:space="0" w:color="auto"/>
        <w:right w:val="none" w:sz="0" w:space="0" w:color="auto"/>
      </w:divBdr>
    </w:div>
    <w:div w:id="2053267979">
      <w:bodyDiv w:val="1"/>
      <w:marLeft w:val="0"/>
      <w:marRight w:val="0"/>
      <w:marTop w:val="0"/>
      <w:marBottom w:val="0"/>
      <w:divBdr>
        <w:top w:val="none" w:sz="0" w:space="0" w:color="auto"/>
        <w:left w:val="none" w:sz="0" w:space="0" w:color="auto"/>
        <w:bottom w:val="none" w:sz="0" w:space="0" w:color="auto"/>
        <w:right w:val="none" w:sz="0" w:space="0" w:color="auto"/>
      </w:divBdr>
    </w:div>
    <w:div w:id="2090229777">
      <w:bodyDiv w:val="1"/>
      <w:marLeft w:val="0"/>
      <w:marRight w:val="0"/>
      <w:marTop w:val="0"/>
      <w:marBottom w:val="0"/>
      <w:divBdr>
        <w:top w:val="none" w:sz="0" w:space="0" w:color="auto"/>
        <w:left w:val="none" w:sz="0" w:space="0" w:color="auto"/>
        <w:bottom w:val="none" w:sz="0" w:space="0" w:color="auto"/>
        <w:right w:val="none" w:sz="0" w:space="0" w:color="auto"/>
      </w:divBdr>
    </w:div>
    <w:div w:id="2091345024">
      <w:bodyDiv w:val="1"/>
      <w:marLeft w:val="0"/>
      <w:marRight w:val="0"/>
      <w:marTop w:val="0"/>
      <w:marBottom w:val="0"/>
      <w:divBdr>
        <w:top w:val="none" w:sz="0" w:space="0" w:color="auto"/>
        <w:left w:val="none" w:sz="0" w:space="0" w:color="auto"/>
        <w:bottom w:val="none" w:sz="0" w:space="0" w:color="auto"/>
        <w:right w:val="none" w:sz="0" w:space="0" w:color="auto"/>
      </w:divBdr>
    </w:div>
    <w:div w:id="2115441275">
      <w:bodyDiv w:val="1"/>
      <w:marLeft w:val="0"/>
      <w:marRight w:val="0"/>
      <w:marTop w:val="0"/>
      <w:marBottom w:val="0"/>
      <w:divBdr>
        <w:top w:val="none" w:sz="0" w:space="0" w:color="auto"/>
        <w:left w:val="none" w:sz="0" w:space="0" w:color="auto"/>
        <w:bottom w:val="none" w:sz="0" w:space="0" w:color="auto"/>
        <w:right w:val="none" w:sz="0" w:space="0" w:color="auto"/>
      </w:divBdr>
    </w:div>
    <w:div w:id="2117284652">
      <w:bodyDiv w:val="1"/>
      <w:marLeft w:val="0"/>
      <w:marRight w:val="0"/>
      <w:marTop w:val="0"/>
      <w:marBottom w:val="0"/>
      <w:divBdr>
        <w:top w:val="none" w:sz="0" w:space="0" w:color="auto"/>
        <w:left w:val="none" w:sz="0" w:space="0" w:color="auto"/>
        <w:bottom w:val="none" w:sz="0" w:space="0" w:color="auto"/>
        <w:right w:val="none" w:sz="0" w:space="0" w:color="auto"/>
      </w:divBdr>
    </w:div>
    <w:div w:id="2119181815">
      <w:bodyDiv w:val="1"/>
      <w:marLeft w:val="0"/>
      <w:marRight w:val="0"/>
      <w:marTop w:val="0"/>
      <w:marBottom w:val="0"/>
      <w:divBdr>
        <w:top w:val="none" w:sz="0" w:space="0" w:color="auto"/>
        <w:left w:val="none" w:sz="0" w:space="0" w:color="auto"/>
        <w:bottom w:val="none" w:sz="0" w:space="0" w:color="auto"/>
        <w:right w:val="none" w:sz="0" w:space="0" w:color="auto"/>
      </w:divBdr>
    </w:div>
    <w:div w:id="2122450359">
      <w:bodyDiv w:val="1"/>
      <w:marLeft w:val="0"/>
      <w:marRight w:val="0"/>
      <w:marTop w:val="0"/>
      <w:marBottom w:val="0"/>
      <w:divBdr>
        <w:top w:val="none" w:sz="0" w:space="0" w:color="auto"/>
        <w:left w:val="none" w:sz="0" w:space="0" w:color="auto"/>
        <w:bottom w:val="none" w:sz="0" w:space="0" w:color="auto"/>
        <w:right w:val="none" w:sz="0" w:space="0" w:color="auto"/>
      </w:divBdr>
      <w:divsChild>
        <w:div w:id="1188368321">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fr.wikipedia.org/wiki/Universit%C3%A9_du_Qu%C3%A9bec_%C3%A0_Rimouski_-_Campus_de_L%C3%A9vi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1632D-FADF-4147-A556-90DBC32FB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4992</Words>
  <Characters>30205</Characters>
  <Application>Microsoft Macintosh Word</Application>
  <DocSecurity>0</DocSecurity>
  <Lines>569</Lines>
  <Paragraphs>283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Fortier</dc:creator>
  <cp:keywords/>
  <dc:description/>
  <cp:lastModifiedBy>Hélène Montreuil</cp:lastModifiedBy>
  <cp:revision>5</cp:revision>
  <dcterms:created xsi:type="dcterms:W3CDTF">2026-08-03T19:40:00Z</dcterms:created>
  <dcterms:modified xsi:type="dcterms:W3CDTF">2026-08-03T19:54:00Z</dcterms:modified>
</cp:coreProperties>
</file>